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15D7" w14:textId="24A36F14" w:rsidR="00A63D55" w:rsidRPr="00A63D55" w:rsidRDefault="00876D6C" w:rsidP="00A63D55">
      <w:pPr>
        <w:pStyle w:val="Covertitle"/>
      </w:pPr>
      <w:r>
        <w:t>VCE Revision Lectures</w:t>
      </w:r>
    </w:p>
    <w:p w14:paraId="385AAE9A" w14:textId="034C89B4" w:rsidR="00A63D55" w:rsidRPr="00A63D55" w:rsidRDefault="00876D6C" w:rsidP="00A63D55">
      <w:pPr>
        <w:pStyle w:val="Coversubtitle"/>
      </w:pPr>
      <w:r>
        <w:t>202</w:t>
      </w:r>
      <w:r w:rsidR="004F5003">
        <w:t>5</w:t>
      </w:r>
      <w:r>
        <w:t xml:space="preserve"> School Implementation Guide</w:t>
      </w:r>
    </w:p>
    <w:p w14:paraId="2BE6D8BB" w14:textId="77777777" w:rsidR="00DA3218" w:rsidRDefault="00DA3218" w:rsidP="00624A55">
      <w:pPr>
        <w:pStyle w:val="Heading1"/>
        <w:rPr>
          <w:lang w:val="en-AU"/>
        </w:rPr>
        <w:sectPr w:rsidR="00DA3218" w:rsidSect="00D23F67">
          <w:headerReference w:type="default" r:id="rId11"/>
          <w:footerReference w:type="even" r:id="rId12"/>
          <w:footerReference w:type="default" r:id="rId13"/>
          <w:pgSz w:w="11900" w:h="16840"/>
          <w:pgMar w:top="3402" w:right="1134" w:bottom="1701" w:left="1134" w:header="227" w:footer="709" w:gutter="0"/>
          <w:cols w:space="708"/>
          <w:docGrid w:linePitch="360"/>
        </w:sectPr>
      </w:pPr>
    </w:p>
    <w:p w14:paraId="0692BD75" w14:textId="294771C1" w:rsidR="00DA3218" w:rsidRPr="00240F30" w:rsidRDefault="00144FD5" w:rsidP="00144FD5">
      <w:pPr>
        <w:pStyle w:val="Covertitle"/>
        <w:rPr>
          <w:color w:val="E25205" w:themeColor="accent1"/>
        </w:rPr>
      </w:pPr>
      <w:r w:rsidRPr="00240F30">
        <w:rPr>
          <w:color w:val="E25205" w:themeColor="accent1"/>
        </w:rPr>
        <w:lastRenderedPageBreak/>
        <w:t>Contents</w:t>
      </w:r>
    </w:p>
    <w:p w14:paraId="467ADB9D" w14:textId="77777777" w:rsidR="00DA3218" w:rsidRDefault="00DA3218" w:rsidP="00DA3218">
      <w:pPr>
        <w:spacing w:after="40"/>
        <w:rPr>
          <w:rFonts w:cstheme="minorHAnsi"/>
          <w:color w:val="7F7F7F" w:themeColor="text1" w:themeTint="80"/>
          <w:sz w:val="13"/>
          <w:szCs w:val="13"/>
        </w:rPr>
      </w:pPr>
    </w:p>
    <w:p w14:paraId="221C5838" w14:textId="195902F8" w:rsidR="0057584B" w:rsidRDefault="00DA3218">
      <w:pPr>
        <w:pStyle w:val="TOC1"/>
        <w:rPr>
          <w:rFonts w:asciiTheme="minorHAnsi" w:hAnsiTheme="minorHAnsi" w:cstheme="minorBidi"/>
          <w:b w:val="0"/>
          <w:noProof/>
          <w:color w:val="auto"/>
          <w:kern w:val="2"/>
          <w:sz w:val="24"/>
          <w:szCs w:val="24"/>
          <w:lang w:val="en-AU" w:eastAsia="en-AU"/>
          <w14:ligatures w14:val="standardContextual"/>
        </w:rPr>
      </w:pPr>
      <w:r>
        <w:rPr>
          <w:color w:val="AF272F"/>
        </w:rPr>
        <w:fldChar w:fldCharType="begin"/>
      </w:r>
      <w:r>
        <w:instrText xml:space="preserve"> TOC \t "HEADING 1,1,HEADING 2,2,Heading 3,3" </w:instrText>
      </w:r>
      <w:r>
        <w:rPr>
          <w:color w:val="AF272F"/>
        </w:rPr>
        <w:fldChar w:fldCharType="separate"/>
      </w:r>
      <w:r w:rsidR="0057584B" w:rsidRPr="0093785D">
        <w:rPr>
          <w:noProof/>
          <w:lang w:val="en-AU"/>
        </w:rPr>
        <w:t>Introduction</w:t>
      </w:r>
      <w:r w:rsidR="0057584B">
        <w:rPr>
          <w:noProof/>
        </w:rPr>
        <w:tab/>
      </w:r>
      <w:r w:rsidR="0057584B">
        <w:rPr>
          <w:noProof/>
        </w:rPr>
        <w:fldChar w:fldCharType="begin"/>
      </w:r>
      <w:r w:rsidR="0057584B">
        <w:rPr>
          <w:noProof/>
        </w:rPr>
        <w:instrText xml:space="preserve"> PAGEREF _Toc169526094 \h </w:instrText>
      </w:r>
      <w:r w:rsidR="0057584B">
        <w:rPr>
          <w:noProof/>
        </w:rPr>
      </w:r>
      <w:r w:rsidR="0057584B">
        <w:rPr>
          <w:noProof/>
        </w:rPr>
        <w:fldChar w:fldCharType="separate"/>
      </w:r>
      <w:r w:rsidR="003422AC">
        <w:rPr>
          <w:noProof/>
        </w:rPr>
        <w:t>3</w:t>
      </w:r>
      <w:r w:rsidR="0057584B">
        <w:rPr>
          <w:noProof/>
        </w:rPr>
        <w:fldChar w:fldCharType="end"/>
      </w:r>
    </w:p>
    <w:p w14:paraId="34712194" w14:textId="7DB855BA" w:rsidR="0057584B" w:rsidRDefault="0057584B">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Pr>
          <w:noProof/>
        </w:rPr>
        <w:t>Background</w:t>
      </w:r>
      <w:r>
        <w:rPr>
          <w:noProof/>
        </w:rPr>
        <w:tab/>
      </w:r>
      <w:r>
        <w:rPr>
          <w:noProof/>
        </w:rPr>
        <w:fldChar w:fldCharType="begin"/>
      </w:r>
      <w:r>
        <w:rPr>
          <w:noProof/>
        </w:rPr>
        <w:instrText xml:space="preserve"> PAGEREF _Toc169526095 \h </w:instrText>
      </w:r>
      <w:r>
        <w:rPr>
          <w:noProof/>
        </w:rPr>
      </w:r>
      <w:r>
        <w:rPr>
          <w:noProof/>
        </w:rPr>
        <w:fldChar w:fldCharType="separate"/>
      </w:r>
      <w:r w:rsidR="003422AC">
        <w:rPr>
          <w:noProof/>
        </w:rPr>
        <w:t>3</w:t>
      </w:r>
      <w:r>
        <w:rPr>
          <w:noProof/>
        </w:rPr>
        <w:fldChar w:fldCharType="end"/>
      </w:r>
    </w:p>
    <w:p w14:paraId="7321FE4F" w14:textId="3F93D4F5" w:rsidR="0057584B" w:rsidRDefault="0057584B">
      <w:pPr>
        <w:pStyle w:val="TOC3"/>
        <w:tabs>
          <w:tab w:val="right" w:leader="dot" w:pos="9622"/>
        </w:tabs>
        <w:rPr>
          <w:rFonts w:asciiTheme="minorHAnsi" w:hAnsiTheme="minorHAnsi" w:cstheme="minorBidi"/>
          <w:noProof/>
          <w:kern w:val="2"/>
          <w:sz w:val="24"/>
          <w:szCs w:val="24"/>
          <w:lang w:val="en-AU" w:eastAsia="en-AU"/>
          <w14:ligatures w14:val="standardContextual"/>
        </w:rPr>
      </w:pPr>
      <w:r>
        <w:rPr>
          <w:noProof/>
        </w:rPr>
        <w:t>What are VCE Revision lectures?</w:t>
      </w:r>
      <w:r>
        <w:rPr>
          <w:noProof/>
        </w:rPr>
        <w:tab/>
      </w:r>
      <w:r>
        <w:rPr>
          <w:noProof/>
        </w:rPr>
        <w:fldChar w:fldCharType="begin"/>
      </w:r>
      <w:r>
        <w:rPr>
          <w:noProof/>
        </w:rPr>
        <w:instrText xml:space="preserve"> PAGEREF _Toc169526096 \h </w:instrText>
      </w:r>
      <w:r>
        <w:rPr>
          <w:noProof/>
        </w:rPr>
      </w:r>
      <w:r>
        <w:rPr>
          <w:noProof/>
        </w:rPr>
        <w:fldChar w:fldCharType="separate"/>
      </w:r>
      <w:r w:rsidR="003422AC">
        <w:rPr>
          <w:noProof/>
        </w:rPr>
        <w:t>3</w:t>
      </w:r>
      <w:r>
        <w:rPr>
          <w:noProof/>
        </w:rPr>
        <w:fldChar w:fldCharType="end"/>
      </w:r>
    </w:p>
    <w:p w14:paraId="7A260AD7" w14:textId="0F4CB4DD" w:rsidR="0057584B" w:rsidRDefault="0057584B">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93785D">
        <w:rPr>
          <w:noProof/>
          <w:lang w:val="en-AU"/>
        </w:rPr>
        <w:t>Contact and further information</w:t>
      </w:r>
      <w:r>
        <w:rPr>
          <w:noProof/>
        </w:rPr>
        <w:tab/>
      </w:r>
      <w:r>
        <w:rPr>
          <w:noProof/>
        </w:rPr>
        <w:fldChar w:fldCharType="begin"/>
      </w:r>
      <w:r>
        <w:rPr>
          <w:noProof/>
        </w:rPr>
        <w:instrText xml:space="preserve"> PAGEREF _Toc169526097 \h </w:instrText>
      </w:r>
      <w:r>
        <w:rPr>
          <w:noProof/>
        </w:rPr>
      </w:r>
      <w:r>
        <w:rPr>
          <w:noProof/>
        </w:rPr>
        <w:fldChar w:fldCharType="separate"/>
      </w:r>
      <w:r w:rsidR="003422AC">
        <w:rPr>
          <w:noProof/>
        </w:rPr>
        <w:t>3</w:t>
      </w:r>
      <w:r>
        <w:rPr>
          <w:noProof/>
        </w:rPr>
        <w:fldChar w:fldCharType="end"/>
      </w:r>
    </w:p>
    <w:p w14:paraId="207ADAE9" w14:textId="38E6A085" w:rsidR="0057584B" w:rsidRDefault="0057584B">
      <w:pPr>
        <w:pStyle w:val="TOC1"/>
        <w:rPr>
          <w:rFonts w:asciiTheme="minorHAnsi" w:hAnsiTheme="minorHAnsi" w:cstheme="minorBidi"/>
          <w:b w:val="0"/>
          <w:noProof/>
          <w:color w:val="auto"/>
          <w:kern w:val="2"/>
          <w:sz w:val="24"/>
          <w:szCs w:val="24"/>
          <w:lang w:val="en-AU" w:eastAsia="en-AU"/>
          <w14:ligatures w14:val="standardContextual"/>
        </w:rPr>
      </w:pPr>
      <w:r w:rsidRPr="0093785D">
        <w:rPr>
          <w:noProof/>
          <w:lang w:val="en-AU"/>
        </w:rPr>
        <w:t>VCE Revision Lecture Funding</w:t>
      </w:r>
      <w:r>
        <w:rPr>
          <w:noProof/>
        </w:rPr>
        <w:tab/>
      </w:r>
      <w:r>
        <w:rPr>
          <w:noProof/>
        </w:rPr>
        <w:fldChar w:fldCharType="begin"/>
      </w:r>
      <w:r>
        <w:rPr>
          <w:noProof/>
        </w:rPr>
        <w:instrText xml:space="preserve"> PAGEREF _Toc169526098 \h </w:instrText>
      </w:r>
      <w:r>
        <w:rPr>
          <w:noProof/>
        </w:rPr>
      </w:r>
      <w:r>
        <w:rPr>
          <w:noProof/>
        </w:rPr>
        <w:fldChar w:fldCharType="separate"/>
      </w:r>
      <w:r w:rsidR="003422AC">
        <w:rPr>
          <w:noProof/>
        </w:rPr>
        <w:t>4</w:t>
      </w:r>
      <w:r>
        <w:rPr>
          <w:noProof/>
        </w:rPr>
        <w:fldChar w:fldCharType="end"/>
      </w:r>
    </w:p>
    <w:p w14:paraId="242CD96A" w14:textId="240D41A5" w:rsidR="0057584B" w:rsidRDefault="0057584B">
      <w:pPr>
        <w:pStyle w:val="TOC3"/>
        <w:tabs>
          <w:tab w:val="left" w:pos="960"/>
          <w:tab w:val="right" w:leader="dot" w:pos="9622"/>
        </w:tabs>
        <w:rPr>
          <w:rFonts w:asciiTheme="minorHAnsi" w:hAnsiTheme="minorHAnsi" w:cstheme="minorBidi"/>
          <w:noProof/>
          <w:kern w:val="2"/>
          <w:sz w:val="24"/>
          <w:szCs w:val="24"/>
          <w:lang w:val="en-AU" w:eastAsia="en-AU"/>
          <w14:ligatures w14:val="standardContextual"/>
        </w:rPr>
      </w:pPr>
      <w:r w:rsidRPr="0093785D">
        <w:rPr>
          <w:noProof/>
          <w:lang w:val="en-AU"/>
        </w:rPr>
        <w:t>1.</w:t>
      </w:r>
      <w:r>
        <w:rPr>
          <w:rFonts w:asciiTheme="minorHAnsi" w:hAnsiTheme="minorHAnsi" w:cstheme="minorBidi"/>
          <w:noProof/>
          <w:kern w:val="2"/>
          <w:sz w:val="24"/>
          <w:szCs w:val="24"/>
          <w:lang w:val="en-AU" w:eastAsia="en-AU"/>
          <w14:ligatures w14:val="standardContextual"/>
        </w:rPr>
        <w:tab/>
      </w:r>
      <w:r w:rsidRPr="0093785D">
        <w:rPr>
          <w:noProof/>
          <w:lang w:val="en-AU"/>
        </w:rPr>
        <w:t>Is my school eligible for funding for VCE revision lectures?</w:t>
      </w:r>
      <w:r>
        <w:rPr>
          <w:noProof/>
        </w:rPr>
        <w:tab/>
      </w:r>
      <w:r>
        <w:rPr>
          <w:noProof/>
        </w:rPr>
        <w:fldChar w:fldCharType="begin"/>
      </w:r>
      <w:r>
        <w:rPr>
          <w:noProof/>
        </w:rPr>
        <w:instrText xml:space="preserve"> PAGEREF _Toc169526099 \h </w:instrText>
      </w:r>
      <w:r>
        <w:rPr>
          <w:noProof/>
        </w:rPr>
      </w:r>
      <w:r>
        <w:rPr>
          <w:noProof/>
        </w:rPr>
        <w:fldChar w:fldCharType="separate"/>
      </w:r>
      <w:r w:rsidR="003422AC">
        <w:rPr>
          <w:noProof/>
        </w:rPr>
        <w:t>4</w:t>
      </w:r>
      <w:r>
        <w:rPr>
          <w:noProof/>
        </w:rPr>
        <w:fldChar w:fldCharType="end"/>
      </w:r>
    </w:p>
    <w:p w14:paraId="679D76E5" w14:textId="210E3C96" w:rsidR="0057584B" w:rsidRDefault="0057584B">
      <w:pPr>
        <w:pStyle w:val="TOC3"/>
        <w:tabs>
          <w:tab w:val="left" w:pos="960"/>
          <w:tab w:val="right" w:leader="dot" w:pos="9622"/>
        </w:tabs>
        <w:rPr>
          <w:rFonts w:asciiTheme="minorHAnsi" w:hAnsiTheme="minorHAnsi" w:cstheme="minorBidi"/>
          <w:noProof/>
          <w:kern w:val="2"/>
          <w:sz w:val="24"/>
          <w:szCs w:val="24"/>
          <w:lang w:val="en-AU" w:eastAsia="en-AU"/>
          <w14:ligatures w14:val="standardContextual"/>
        </w:rPr>
      </w:pPr>
      <w:r w:rsidRPr="0093785D">
        <w:rPr>
          <w:noProof/>
          <w:lang w:val="en-AU"/>
        </w:rPr>
        <w:t>2.</w:t>
      </w:r>
      <w:r>
        <w:rPr>
          <w:rFonts w:asciiTheme="minorHAnsi" w:hAnsiTheme="minorHAnsi" w:cstheme="minorBidi"/>
          <w:noProof/>
          <w:kern w:val="2"/>
          <w:sz w:val="24"/>
          <w:szCs w:val="24"/>
          <w:lang w:val="en-AU" w:eastAsia="en-AU"/>
          <w14:ligatures w14:val="standardContextual"/>
        </w:rPr>
        <w:tab/>
      </w:r>
      <w:r w:rsidRPr="0093785D">
        <w:rPr>
          <w:noProof/>
          <w:lang w:val="en-AU"/>
        </w:rPr>
        <w:t>How do we obtain funding?</w:t>
      </w:r>
      <w:r>
        <w:rPr>
          <w:noProof/>
        </w:rPr>
        <w:tab/>
      </w:r>
      <w:r>
        <w:rPr>
          <w:noProof/>
        </w:rPr>
        <w:fldChar w:fldCharType="begin"/>
      </w:r>
      <w:r>
        <w:rPr>
          <w:noProof/>
        </w:rPr>
        <w:instrText xml:space="preserve"> PAGEREF _Toc169526100 \h </w:instrText>
      </w:r>
      <w:r>
        <w:rPr>
          <w:noProof/>
        </w:rPr>
      </w:r>
      <w:r>
        <w:rPr>
          <w:noProof/>
        </w:rPr>
        <w:fldChar w:fldCharType="separate"/>
      </w:r>
      <w:r w:rsidR="003422AC">
        <w:rPr>
          <w:noProof/>
        </w:rPr>
        <w:t>4</w:t>
      </w:r>
      <w:r>
        <w:rPr>
          <w:noProof/>
        </w:rPr>
        <w:fldChar w:fldCharType="end"/>
      </w:r>
    </w:p>
    <w:p w14:paraId="1EE722A9" w14:textId="6AB02A4C" w:rsidR="0057584B" w:rsidRDefault="0057584B">
      <w:pPr>
        <w:pStyle w:val="TOC3"/>
        <w:tabs>
          <w:tab w:val="left" w:pos="960"/>
          <w:tab w:val="right" w:leader="dot" w:pos="9622"/>
        </w:tabs>
        <w:rPr>
          <w:rFonts w:asciiTheme="minorHAnsi" w:hAnsiTheme="minorHAnsi" w:cstheme="minorBidi"/>
          <w:noProof/>
          <w:kern w:val="2"/>
          <w:sz w:val="24"/>
          <w:szCs w:val="24"/>
          <w:lang w:val="en-AU" w:eastAsia="en-AU"/>
          <w14:ligatures w14:val="standardContextual"/>
        </w:rPr>
      </w:pPr>
      <w:r w:rsidRPr="0093785D">
        <w:rPr>
          <w:noProof/>
          <w:lang w:val="en-AU"/>
        </w:rPr>
        <w:t>3.</w:t>
      </w:r>
      <w:r>
        <w:rPr>
          <w:rFonts w:asciiTheme="minorHAnsi" w:hAnsiTheme="minorHAnsi" w:cstheme="minorBidi"/>
          <w:noProof/>
          <w:kern w:val="2"/>
          <w:sz w:val="24"/>
          <w:szCs w:val="24"/>
          <w:lang w:val="en-AU" w:eastAsia="en-AU"/>
          <w14:ligatures w14:val="standardContextual"/>
        </w:rPr>
        <w:tab/>
      </w:r>
      <w:r>
        <w:rPr>
          <w:noProof/>
        </w:rPr>
        <w:t>What can the funding be used for?</w:t>
      </w:r>
      <w:r>
        <w:rPr>
          <w:noProof/>
        </w:rPr>
        <w:tab/>
      </w:r>
      <w:r>
        <w:rPr>
          <w:noProof/>
        </w:rPr>
        <w:fldChar w:fldCharType="begin"/>
      </w:r>
      <w:r>
        <w:rPr>
          <w:noProof/>
        </w:rPr>
        <w:instrText xml:space="preserve"> PAGEREF _Toc169526101 \h </w:instrText>
      </w:r>
      <w:r>
        <w:rPr>
          <w:noProof/>
        </w:rPr>
      </w:r>
      <w:r>
        <w:rPr>
          <w:noProof/>
        </w:rPr>
        <w:fldChar w:fldCharType="separate"/>
      </w:r>
      <w:r w:rsidR="003422AC">
        <w:rPr>
          <w:noProof/>
        </w:rPr>
        <w:t>4</w:t>
      </w:r>
      <w:r>
        <w:rPr>
          <w:noProof/>
        </w:rPr>
        <w:fldChar w:fldCharType="end"/>
      </w:r>
    </w:p>
    <w:p w14:paraId="24295D5A" w14:textId="38D98795" w:rsidR="0057584B" w:rsidRDefault="0057584B">
      <w:pPr>
        <w:pStyle w:val="TOC3"/>
        <w:tabs>
          <w:tab w:val="left" w:pos="960"/>
          <w:tab w:val="right" w:leader="dot" w:pos="9622"/>
        </w:tabs>
        <w:rPr>
          <w:rFonts w:asciiTheme="minorHAnsi" w:hAnsiTheme="minorHAnsi" w:cstheme="minorBidi"/>
          <w:noProof/>
          <w:kern w:val="2"/>
          <w:sz w:val="24"/>
          <w:szCs w:val="24"/>
          <w:lang w:val="en-AU" w:eastAsia="en-AU"/>
          <w14:ligatures w14:val="standardContextual"/>
        </w:rPr>
      </w:pPr>
      <w:r w:rsidRPr="0093785D">
        <w:rPr>
          <w:noProof/>
          <w:lang w:val="en-AU"/>
        </w:rPr>
        <w:t>4.</w:t>
      </w:r>
      <w:r>
        <w:rPr>
          <w:rFonts w:asciiTheme="minorHAnsi" w:hAnsiTheme="minorHAnsi" w:cstheme="minorBidi"/>
          <w:noProof/>
          <w:kern w:val="2"/>
          <w:sz w:val="24"/>
          <w:szCs w:val="24"/>
          <w:lang w:val="en-AU" w:eastAsia="en-AU"/>
          <w14:ligatures w14:val="standardContextual"/>
        </w:rPr>
        <w:tab/>
      </w:r>
      <w:r w:rsidRPr="0093785D">
        <w:rPr>
          <w:noProof/>
          <w:lang w:val="en-AU"/>
        </w:rPr>
        <w:t>How much funding will we receive?</w:t>
      </w:r>
      <w:r>
        <w:rPr>
          <w:noProof/>
        </w:rPr>
        <w:tab/>
      </w:r>
      <w:r>
        <w:rPr>
          <w:noProof/>
        </w:rPr>
        <w:fldChar w:fldCharType="begin"/>
      </w:r>
      <w:r>
        <w:rPr>
          <w:noProof/>
        </w:rPr>
        <w:instrText xml:space="preserve"> PAGEREF _Toc169526102 \h </w:instrText>
      </w:r>
      <w:r>
        <w:rPr>
          <w:noProof/>
        </w:rPr>
      </w:r>
      <w:r>
        <w:rPr>
          <w:noProof/>
        </w:rPr>
        <w:fldChar w:fldCharType="separate"/>
      </w:r>
      <w:r w:rsidR="003422AC">
        <w:rPr>
          <w:noProof/>
        </w:rPr>
        <w:t>4</w:t>
      </w:r>
      <w:r>
        <w:rPr>
          <w:noProof/>
        </w:rPr>
        <w:fldChar w:fldCharType="end"/>
      </w:r>
    </w:p>
    <w:p w14:paraId="61EF02C3" w14:textId="245CA7ED" w:rsidR="0057584B" w:rsidRDefault="0057584B">
      <w:pPr>
        <w:pStyle w:val="TOC3"/>
        <w:tabs>
          <w:tab w:val="left" w:pos="960"/>
          <w:tab w:val="right" w:leader="dot" w:pos="9622"/>
        </w:tabs>
        <w:rPr>
          <w:rFonts w:asciiTheme="minorHAnsi" w:hAnsiTheme="minorHAnsi" w:cstheme="minorBidi"/>
          <w:noProof/>
          <w:kern w:val="2"/>
          <w:sz w:val="24"/>
          <w:szCs w:val="24"/>
          <w:lang w:val="en-AU" w:eastAsia="en-AU"/>
          <w14:ligatures w14:val="standardContextual"/>
        </w:rPr>
      </w:pPr>
      <w:r w:rsidRPr="0093785D">
        <w:rPr>
          <w:noProof/>
          <w:lang w:val="en-AU"/>
        </w:rPr>
        <w:t>5.</w:t>
      </w:r>
      <w:r>
        <w:rPr>
          <w:rFonts w:asciiTheme="minorHAnsi" w:hAnsiTheme="minorHAnsi" w:cstheme="minorBidi"/>
          <w:noProof/>
          <w:kern w:val="2"/>
          <w:sz w:val="24"/>
          <w:szCs w:val="24"/>
          <w:lang w:val="en-AU" w:eastAsia="en-AU"/>
          <w14:ligatures w14:val="standardContextual"/>
        </w:rPr>
        <w:tab/>
      </w:r>
      <w:r w:rsidRPr="0093785D">
        <w:rPr>
          <w:noProof/>
          <w:lang w:val="en-AU"/>
        </w:rPr>
        <w:t>Can we use the funding to provide direct financial assistance for students and families for travel?</w:t>
      </w:r>
      <w:r>
        <w:rPr>
          <w:noProof/>
        </w:rPr>
        <w:tab/>
      </w:r>
      <w:r>
        <w:rPr>
          <w:noProof/>
        </w:rPr>
        <w:fldChar w:fldCharType="begin"/>
      </w:r>
      <w:r>
        <w:rPr>
          <w:noProof/>
        </w:rPr>
        <w:instrText xml:space="preserve"> PAGEREF _Toc169526103 \h </w:instrText>
      </w:r>
      <w:r>
        <w:rPr>
          <w:noProof/>
        </w:rPr>
      </w:r>
      <w:r>
        <w:rPr>
          <w:noProof/>
        </w:rPr>
        <w:fldChar w:fldCharType="separate"/>
      </w:r>
      <w:r w:rsidR="003422AC">
        <w:rPr>
          <w:noProof/>
        </w:rPr>
        <w:t>5</w:t>
      </w:r>
      <w:r>
        <w:rPr>
          <w:noProof/>
        </w:rPr>
        <w:fldChar w:fldCharType="end"/>
      </w:r>
    </w:p>
    <w:p w14:paraId="2949CE1B" w14:textId="3316F957" w:rsidR="0057584B" w:rsidRDefault="0057584B">
      <w:pPr>
        <w:pStyle w:val="TOC3"/>
        <w:tabs>
          <w:tab w:val="left" w:pos="960"/>
          <w:tab w:val="right" w:leader="dot" w:pos="9622"/>
        </w:tabs>
        <w:rPr>
          <w:rFonts w:asciiTheme="minorHAnsi" w:hAnsiTheme="minorHAnsi" w:cstheme="minorBidi"/>
          <w:noProof/>
          <w:kern w:val="2"/>
          <w:sz w:val="24"/>
          <w:szCs w:val="24"/>
          <w:lang w:val="en-AU" w:eastAsia="en-AU"/>
          <w14:ligatures w14:val="standardContextual"/>
        </w:rPr>
      </w:pPr>
      <w:r w:rsidRPr="0093785D">
        <w:rPr>
          <w:noProof/>
          <w:lang w:val="en-AU"/>
        </w:rPr>
        <w:t>6.</w:t>
      </w:r>
      <w:r>
        <w:rPr>
          <w:rFonts w:asciiTheme="minorHAnsi" w:hAnsiTheme="minorHAnsi" w:cstheme="minorBidi"/>
          <w:noProof/>
          <w:kern w:val="2"/>
          <w:sz w:val="24"/>
          <w:szCs w:val="24"/>
          <w:lang w:val="en-AU" w:eastAsia="en-AU"/>
          <w14:ligatures w14:val="standardContextual"/>
        </w:rPr>
        <w:tab/>
      </w:r>
      <w:r w:rsidRPr="0093785D">
        <w:rPr>
          <w:noProof/>
          <w:lang w:val="en-AU"/>
        </w:rPr>
        <w:t>What happens if we don’t spend all the funding?</w:t>
      </w:r>
      <w:r>
        <w:rPr>
          <w:noProof/>
        </w:rPr>
        <w:tab/>
      </w:r>
      <w:r>
        <w:rPr>
          <w:noProof/>
        </w:rPr>
        <w:fldChar w:fldCharType="begin"/>
      </w:r>
      <w:r>
        <w:rPr>
          <w:noProof/>
        </w:rPr>
        <w:instrText xml:space="preserve"> PAGEREF _Toc169526104 \h </w:instrText>
      </w:r>
      <w:r>
        <w:rPr>
          <w:noProof/>
        </w:rPr>
      </w:r>
      <w:r>
        <w:rPr>
          <w:noProof/>
        </w:rPr>
        <w:fldChar w:fldCharType="separate"/>
      </w:r>
      <w:r w:rsidR="003422AC">
        <w:rPr>
          <w:noProof/>
        </w:rPr>
        <w:t>6</w:t>
      </w:r>
      <w:r>
        <w:rPr>
          <w:noProof/>
        </w:rPr>
        <w:fldChar w:fldCharType="end"/>
      </w:r>
    </w:p>
    <w:p w14:paraId="0F749E6E" w14:textId="22D9D8D3" w:rsidR="0057584B" w:rsidRDefault="0057584B">
      <w:pPr>
        <w:pStyle w:val="TOC3"/>
        <w:tabs>
          <w:tab w:val="left" w:pos="960"/>
          <w:tab w:val="right" w:leader="dot" w:pos="9622"/>
        </w:tabs>
        <w:rPr>
          <w:rFonts w:asciiTheme="minorHAnsi" w:hAnsiTheme="minorHAnsi" w:cstheme="minorBidi"/>
          <w:noProof/>
          <w:kern w:val="2"/>
          <w:sz w:val="24"/>
          <w:szCs w:val="24"/>
          <w:lang w:val="en-AU" w:eastAsia="en-AU"/>
          <w14:ligatures w14:val="standardContextual"/>
        </w:rPr>
      </w:pPr>
      <w:r w:rsidRPr="0093785D">
        <w:rPr>
          <w:noProof/>
          <w:lang w:val="en-AU"/>
        </w:rPr>
        <w:t>7.</w:t>
      </w:r>
      <w:r>
        <w:rPr>
          <w:rFonts w:asciiTheme="minorHAnsi" w:hAnsiTheme="minorHAnsi" w:cstheme="minorBidi"/>
          <w:noProof/>
          <w:kern w:val="2"/>
          <w:sz w:val="24"/>
          <w:szCs w:val="24"/>
          <w:lang w:val="en-AU" w:eastAsia="en-AU"/>
          <w14:ligatures w14:val="standardContextual"/>
        </w:rPr>
        <w:tab/>
      </w:r>
      <w:r w:rsidRPr="0093785D">
        <w:rPr>
          <w:noProof/>
          <w:lang w:val="en-AU"/>
        </w:rPr>
        <w:t>Can we use any of the funding for administrative costs?</w:t>
      </w:r>
      <w:r>
        <w:rPr>
          <w:noProof/>
        </w:rPr>
        <w:tab/>
      </w:r>
      <w:r>
        <w:rPr>
          <w:noProof/>
        </w:rPr>
        <w:fldChar w:fldCharType="begin"/>
      </w:r>
      <w:r>
        <w:rPr>
          <w:noProof/>
        </w:rPr>
        <w:instrText xml:space="preserve"> PAGEREF _Toc169526105 \h </w:instrText>
      </w:r>
      <w:r>
        <w:rPr>
          <w:noProof/>
        </w:rPr>
      </w:r>
      <w:r>
        <w:rPr>
          <w:noProof/>
        </w:rPr>
        <w:fldChar w:fldCharType="separate"/>
      </w:r>
      <w:r w:rsidR="003422AC">
        <w:rPr>
          <w:noProof/>
        </w:rPr>
        <w:t>6</w:t>
      </w:r>
      <w:r>
        <w:rPr>
          <w:noProof/>
        </w:rPr>
        <w:fldChar w:fldCharType="end"/>
      </w:r>
    </w:p>
    <w:p w14:paraId="07EE936B" w14:textId="69F3AD79" w:rsidR="0057584B" w:rsidRDefault="0057584B">
      <w:pPr>
        <w:pStyle w:val="TOC1"/>
        <w:rPr>
          <w:rFonts w:asciiTheme="minorHAnsi" w:hAnsiTheme="minorHAnsi" w:cstheme="minorBidi"/>
          <w:b w:val="0"/>
          <w:noProof/>
          <w:color w:val="auto"/>
          <w:kern w:val="2"/>
          <w:sz w:val="24"/>
          <w:szCs w:val="24"/>
          <w:lang w:val="en-AU" w:eastAsia="en-AU"/>
          <w14:ligatures w14:val="standardContextual"/>
        </w:rPr>
      </w:pPr>
      <w:r>
        <w:rPr>
          <w:noProof/>
        </w:rPr>
        <w:t>Planning, implementation, evaluation and monitoring</w:t>
      </w:r>
      <w:r>
        <w:rPr>
          <w:noProof/>
        </w:rPr>
        <w:tab/>
      </w:r>
      <w:r>
        <w:rPr>
          <w:noProof/>
        </w:rPr>
        <w:fldChar w:fldCharType="begin"/>
      </w:r>
      <w:r>
        <w:rPr>
          <w:noProof/>
        </w:rPr>
        <w:instrText xml:space="preserve"> PAGEREF _Toc169526106 \h </w:instrText>
      </w:r>
      <w:r>
        <w:rPr>
          <w:noProof/>
        </w:rPr>
      </w:r>
      <w:r>
        <w:rPr>
          <w:noProof/>
        </w:rPr>
        <w:fldChar w:fldCharType="separate"/>
      </w:r>
      <w:r w:rsidR="003422AC">
        <w:rPr>
          <w:noProof/>
        </w:rPr>
        <w:t>7</w:t>
      </w:r>
      <w:r>
        <w:rPr>
          <w:noProof/>
        </w:rPr>
        <w:fldChar w:fldCharType="end"/>
      </w:r>
    </w:p>
    <w:p w14:paraId="669A1ED9" w14:textId="3DE78C2A" w:rsidR="0057584B" w:rsidRDefault="0057584B">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93785D">
        <w:rPr>
          <w:noProof/>
          <w:lang w:val="en-AU"/>
        </w:rPr>
        <w:t>Planning</w:t>
      </w:r>
      <w:r>
        <w:rPr>
          <w:noProof/>
        </w:rPr>
        <w:tab/>
      </w:r>
      <w:r>
        <w:rPr>
          <w:noProof/>
        </w:rPr>
        <w:fldChar w:fldCharType="begin"/>
      </w:r>
      <w:r>
        <w:rPr>
          <w:noProof/>
        </w:rPr>
        <w:instrText xml:space="preserve"> PAGEREF _Toc169526107 \h </w:instrText>
      </w:r>
      <w:r>
        <w:rPr>
          <w:noProof/>
        </w:rPr>
      </w:r>
      <w:r>
        <w:rPr>
          <w:noProof/>
        </w:rPr>
        <w:fldChar w:fldCharType="separate"/>
      </w:r>
      <w:r w:rsidR="003422AC">
        <w:rPr>
          <w:noProof/>
        </w:rPr>
        <w:t>7</w:t>
      </w:r>
      <w:r>
        <w:rPr>
          <w:noProof/>
        </w:rPr>
        <w:fldChar w:fldCharType="end"/>
      </w:r>
    </w:p>
    <w:p w14:paraId="419E66C3" w14:textId="469B310F" w:rsidR="0057584B" w:rsidRDefault="0057584B">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93785D">
        <w:rPr>
          <w:noProof/>
          <w:lang w:val="en-AU"/>
        </w:rPr>
        <w:t>Selecting a provider</w:t>
      </w:r>
      <w:r>
        <w:rPr>
          <w:noProof/>
        </w:rPr>
        <w:tab/>
      </w:r>
      <w:r>
        <w:rPr>
          <w:noProof/>
        </w:rPr>
        <w:fldChar w:fldCharType="begin"/>
      </w:r>
      <w:r>
        <w:rPr>
          <w:noProof/>
        </w:rPr>
        <w:instrText xml:space="preserve"> PAGEREF _Toc169526108 \h </w:instrText>
      </w:r>
      <w:r>
        <w:rPr>
          <w:noProof/>
        </w:rPr>
      </w:r>
      <w:r>
        <w:rPr>
          <w:noProof/>
        </w:rPr>
        <w:fldChar w:fldCharType="separate"/>
      </w:r>
      <w:r w:rsidR="003422AC">
        <w:rPr>
          <w:noProof/>
        </w:rPr>
        <w:t>7</w:t>
      </w:r>
      <w:r>
        <w:rPr>
          <w:noProof/>
        </w:rPr>
        <w:fldChar w:fldCharType="end"/>
      </w:r>
    </w:p>
    <w:p w14:paraId="74D9314F" w14:textId="4122219B" w:rsidR="0057584B" w:rsidRDefault="0057584B">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93785D">
        <w:rPr>
          <w:noProof/>
          <w:lang w:val="en-AU"/>
        </w:rPr>
        <w:t>Implementation considerations</w:t>
      </w:r>
      <w:r>
        <w:rPr>
          <w:noProof/>
        </w:rPr>
        <w:tab/>
      </w:r>
      <w:r>
        <w:rPr>
          <w:noProof/>
        </w:rPr>
        <w:fldChar w:fldCharType="begin"/>
      </w:r>
      <w:r>
        <w:rPr>
          <w:noProof/>
        </w:rPr>
        <w:instrText xml:space="preserve"> PAGEREF _Toc169526109 \h </w:instrText>
      </w:r>
      <w:r>
        <w:rPr>
          <w:noProof/>
        </w:rPr>
      </w:r>
      <w:r>
        <w:rPr>
          <w:noProof/>
        </w:rPr>
        <w:fldChar w:fldCharType="separate"/>
      </w:r>
      <w:r w:rsidR="003422AC">
        <w:rPr>
          <w:noProof/>
        </w:rPr>
        <w:t>7</w:t>
      </w:r>
      <w:r>
        <w:rPr>
          <w:noProof/>
        </w:rPr>
        <w:fldChar w:fldCharType="end"/>
      </w:r>
    </w:p>
    <w:p w14:paraId="4B45A82C" w14:textId="44ED4BE5" w:rsidR="0057584B" w:rsidRDefault="0057584B">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93785D">
        <w:rPr>
          <w:noProof/>
          <w:lang w:val="en-AU"/>
        </w:rPr>
        <w:t>How to approach delivery of VCE revision lectures</w:t>
      </w:r>
      <w:r>
        <w:rPr>
          <w:noProof/>
        </w:rPr>
        <w:tab/>
      </w:r>
      <w:r>
        <w:rPr>
          <w:noProof/>
        </w:rPr>
        <w:fldChar w:fldCharType="begin"/>
      </w:r>
      <w:r>
        <w:rPr>
          <w:noProof/>
        </w:rPr>
        <w:instrText xml:space="preserve"> PAGEREF _Toc169526110 \h </w:instrText>
      </w:r>
      <w:r>
        <w:rPr>
          <w:noProof/>
        </w:rPr>
      </w:r>
      <w:r>
        <w:rPr>
          <w:noProof/>
        </w:rPr>
        <w:fldChar w:fldCharType="separate"/>
      </w:r>
      <w:r w:rsidR="003422AC">
        <w:rPr>
          <w:noProof/>
        </w:rPr>
        <w:t>8</w:t>
      </w:r>
      <w:r>
        <w:rPr>
          <w:noProof/>
        </w:rPr>
        <w:fldChar w:fldCharType="end"/>
      </w:r>
    </w:p>
    <w:p w14:paraId="4A517F38" w14:textId="3DE2D65B" w:rsidR="0057584B" w:rsidRDefault="0057584B">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93785D">
        <w:rPr>
          <w:noProof/>
          <w:lang w:val="en-AU"/>
        </w:rPr>
        <w:t>Evaluation and monitoring</w:t>
      </w:r>
      <w:r>
        <w:rPr>
          <w:noProof/>
        </w:rPr>
        <w:tab/>
      </w:r>
      <w:r>
        <w:rPr>
          <w:noProof/>
        </w:rPr>
        <w:fldChar w:fldCharType="begin"/>
      </w:r>
      <w:r>
        <w:rPr>
          <w:noProof/>
        </w:rPr>
        <w:instrText xml:space="preserve"> PAGEREF _Toc169526111 \h </w:instrText>
      </w:r>
      <w:r>
        <w:rPr>
          <w:noProof/>
        </w:rPr>
      </w:r>
      <w:r>
        <w:rPr>
          <w:noProof/>
        </w:rPr>
        <w:fldChar w:fldCharType="separate"/>
      </w:r>
      <w:r w:rsidR="003422AC">
        <w:rPr>
          <w:noProof/>
        </w:rPr>
        <w:t>10</w:t>
      </w:r>
      <w:r>
        <w:rPr>
          <w:noProof/>
        </w:rPr>
        <w:fldChar w:fldCharType="end"/>
      </w:r>
    </w:p>
    <w:p w14:paraId="338A5C04" w14:textId="1BD85505" w:rsidR="0057584B" w:rsidRDefault="0057584B">
      <w:pPr>
        <w:pStyle w:val="TOC1"/>
        <w:rPr>
          <w:rFonts w:asciiTheme="minorHAnsi" w:hAnsiTheme="minorHAnsi" w:cstheme="minorBidi"/>
          <w:b w:val="0"/>
          <w:noProof/>
          <w:color w:val="auto"/>
          <w:kern w:val="2"/>
          <w:sz w:val="24"/>
          <w:szCs w:val="24"/>
          <w:lang w:val="en-AU" w:eastAsia="en-AU"/>
          <w14:ligatures w14:val="standardContextual"/>
        </w:rPr>
      </w:pPr>
      <w:r>
        <w:rPr>
          <w:noProof/>
        </w:rPr>
        <w:t>Appendices</w:t>
      </w:r>
      <w:r>
        <w:rPr>
          <w:noProof/>
        </w:rPr>
        <w:tab/>
      </w:r>
      <w:r>
        <w:rPr>
          <w:noProof/>
        </w:rPr>
        <w:fldChar w:fldCharType="begin"/>
      </w:r>
      <w:r>
        <w:rPr>
          <w:noProof/>
        </w:rPr>
        <w:instrText xml:space="preserve"> PAGEREF _Toc169526112 \h </w:instrText>
      </w:r>
      <w:r>
        <w:rPr>
          <w:noProof/>
        </w:rPr>
      </w:r>
      <w:r>
        <w:rPr>
          <w:noProof/>
        </w:rPr>
        <w:fldChar w:fldCharType="separate"/>
      </w:r>
      <w:r w:rsidR="003422AC">
        <w:rPr>
          <w:noProof/>
        </w:rPr>
        <w:t>11</w:t>
      </w:r>
      <w:r>
        <w:rPr>
          <w:noProof/>
        </w:rPr>
        <w:fldChar w:fldCharType="end"/>
      </w:r>
    </w:p>
    <w:p w14:paraId="5DF8C2AB" w14:textId="71711BD3" w:rsidR="0057584B" w:rsidRDefault="0057584B">
      <w:pPr>
        <w:pStyle w:val="TOC3"/>
        <w:tabs>
          <w:tab w:val="right" w:leader="dot" w:pos="9622"/>
        </w:tabs>
        <w:rPr>
          <w:rFonts w:asciiTheme="minorHAnsi" w:hAnsiTheme="minorHAnsi" w:cstheme="minorBidi"/>
          <w:noProof/>
          <w:kern w:val="2"/>
          <w:sz w:val="24"/>
          <w:szCs w:val="24"/>
          <w:lang w:val="en-AU" w:eastAsia="en-AU"/>
          <w14:ligatures w14:val="standardContextual"/>
        </w:rPr>
      </w:pPr>
      <w:r>
        <w:rPr>
          <w:noProof/>
        </w:rPr>
        <w:t>Appendix 1: Planning Checklist</w:t>
      </w:r>
      <w:r>
        <w:rPr>
          <w:noProof/>
        </w:rPr>
        <w:tab/>
      </w:r>
      <w:r>
        <w:rPr>
          <w:noProof/>
        </w:rPr>
        <w:fldChar w:fldCharType="begin"/>
      </w:r>
      <w:r>
        <w:rPr>
          <w:noProof/>
        </w:rPr>
        <w:instrText xml:space="preserve"> PAGEREF _Toc169526113 \h </w:instrText>
      </w:r>
      <w:r>
        <w:rPr>
          <w:noProof/>
        </w:rPr>
      </w:r>
      <w:r>
        <w:rPr>
          <w:noProof/>
        </w:rPr>
        <w:fldChar w:fldCharType="separate"/>
      </w:r>
      <w:r w:rsidR="003422AC">
        <w:rPr>
          <w:noProof/>
        </w:rPr>
        <w:t>11</w:t>
      </w:r>
      <w:r>
        <w:rPr>
          <w:noProof/>
        </w:rPr>
        <w:fldChar w:fldCharType="end"/>
      </w:r>
    </w:p>
    <w:p w14:paraId="2B510352" w14:textId="4D21EF85" w:rsidR="0057584B" w:rsidRDefault="0057584B">
      <w:pPr>
        <w:pStyle w:val="TOC3"/>
        <w:tabs>
          <w:tab w:val="right" w:leader="dot" w:pos="9622"/>
        </w:tabs>
        <w:rPr>
          <w:rFonts w:asciiTheme="minorHAnsi" w:hAnsiTheme="minorHAnsi" w:cstheme="minorBidi"/>
          <w:noProof/>
          <w:kern w:val="2"/>
          <w:sz w:val="24"/>
          <w:szCs w:val="24"/>
          <w:lang w:val="en-AU" w:eastAsia="en-AU"/>
          <w14:ligatures w14:val="standardContextual"/>
        </w:rPr>
      </w:pPr>
      <w:r>
        <w:rPr>
          <w:noProof/>
        </w:rPr>
        <w:t>Appendix 2: Template letter for parents and carers</w:t>
      </w:r>
      <w:r>
        <w:rPr>
          <w:noProof/>
        </w:rPr>
        <w:tab/>
      </w:r>
      <w:r>
        <w:rPr>
          <w:noProof/>
        </w:rPr>
        <w:fldChar w:fldCharType="begin"/>
      </w:r>
      <w:r>
        <w:rPr>
          <w:noProof/>
        </w:rPr>
        <w:instrText xml:space="preserve"> PAGEREF _Toc169526114 \h </w:instrText>
      </w:r>
      <w:r>
        <w:rPr>
          <w:noProof/>
        </w:rPr>
      </w:r>
      <w:r>
        <w:rPr>
          <w:noProof/>
        </w:rPr>
        <w:fldChar w:fldCharType="separate"/>
      </w:r>
      <w:r w:rsidR="003422AC">
        <w:rPr>
          <w:noProof/>
        </w:rPr>
        <w:t>13</w:t>
      </w:r>
      <w:r>
        <w:rPr>
          <w:noProof/>
        </w:rPr>
        <w:fldChar w:fldCharType="end"/>
      </w:r>
    </w:p>
    <w:p w14:paraId="5DF93B87" w14:textId="4016D279" w:rsidR="0057584B" w:rsidRDefault="0057584B">
      <w:pPr>
        <w:pStyle w:val="TOC3"/>
        <w:tabs>
          <w:tab w:val="right" w:leader="dot" w:pos="9622"/>
        </w:tabs>
        <w:rPr>
          <w:rFonts w:asciiTheme="minorHAnsi" w:hAnsiTheme="minorHAnsi" w:cstheme="minorBidi"/>
          <w:noProof/>
          <w:kern w:val="2"/>
          <w:sz w:val="24"/>
          <w:szCs w:val="24"/>
          <w:lang w:val="en-AU" w:eastAsia="en-AU"/>
          <w14:ligatures w14:val="standardContextual"/>
        </w:rPr>
      </w:pPr>
      <w:r>
        <w:rPr>
          <w:noProof/>
        </w:rPr>
        <w:t>Appendix 3: Benefits of Melbourne-based attendance</w:t>
      </w:r>
      <w:r>
        <w:rPr>
          <w:noProof/>
        </w:rPr>
        <w:tab/>
      </w:r>
      <w:r>
        <w:rPr>
          <w:noProof/>
        </w:rPr>
        <w:fldChar w:fldCharType="begin"/>
      </w:r>
      <w:r>
        <w:rPr>
          <w:noProof/>
        </w:rPr>
        <w:instrText xml:space="preserve"> PAGEREF _Toc169526115 \h </w:instrText>
      </w:r>
      <w:r>
        <w:rPr>
          <w:noProof/>
        </w:rPr>
      </w:r>
      <w:r>
        <w:rPr>
          <w:noProof/>
        </w:rPr>
        <w:fldChar w:fldCharType="separate"/>
      </w:r>
      <w:r w:rsidR="003422AC">
        <w:rPr>
          <w:noProof/>
        </w:rPr>
        <w:t>14</w:t>
      </w:r>
      <w:r>
        <w:rPr>
          <w:noProof/>
        </w:rPr>
        <w:fldChar w:fldCharType="end"/>
      </w:r>
    </w:p>
    <w:p w14:paraId="0042E7F9" w14:textId="3D6D829C" w:rsidR="00DA3218" w:rsidRDefault="00DA3218" w:rsidP="006C68CF">
      <w:pPr>
        <w:pStyle w:val="TOC3"/>
        <w:rPr>
          <w:rFonts w:cstheme="minorHAnsi"/>
          <w:color w:val="7F7F7F" w:themeColor="text1" w:themeTint="80"/>
          <w:sz w:val="13"/>
          <w:szCs w:val="13"/>
        </w:rPr>
      </w:pPr>
      <w:r>
        <w:fldChar w:fldCharType="end"/>
      </w:r>
    </w:p>
    <w:p w14:paraId="590C6889" w14:textId="57C9B2EF" w:rsidR="00714D72" w:rsidRDefault="00B65FEA" w:rsidP="00E04798">
      <w:pPr>
        <w:tabs>
          <w:tab w:val="left" w:pos="2063"/>
        </w:tabs>
        <w:spacing w:after="7800"/>
        <w:rPr>
          <w:lang w:val="en-AU"/>
        </w:rPr>
      </w:pPr>
      <w:r>
        <w:rPr>
          <w:lang w:val="en-AU"/>
        </w:rPr>
        <w:tab/>
      </w:r>
    </w:p>
    <w:p w14:paraId="717675D3" w14:textId="0157989C" w:rsidR="00DA3218" w:rsidRPr="00DF7020" w:rsidRDefault="00DA3218" w:rsidP="00E04798">
      <w:pPr>
        <w:tabs>
          <w:tab w:val="left" w:pos="2063"/>
        </w:tabs>
        <w:spacing w:after="0"/>
        <w:ind w:right="-149"/>
        <w:rPr>
          <w:rFonts w:eastAsia="Times New Roman" w:cstheme="minorHAnsi"/>
          <w:szCs w:val="22"/>
          <w:lang w:val="en-AU"/>
        </w:rPr>
        <w:sectPr w:rsidR="00DA3218" w:rsidRPr="00DF7020" w:rsidSect="00D23F67">
          <w:headerReference w:type="even" r:id="rId14"/>
          <w:headerReference w:type="default" r:id="rId15"/>
          <w:footerReference w:type="default" r:id="rId16"/>
          <w:headerReference w:type="first" r:id="rId17"/>
          <w:pgSz w:w="11900" w:h="16840"/>
          <w:pgMar w:top="1134" w:right="1134" w:bottom="1701" w:left="1134" w:header="709" w:footer="709" w:gutter="0"/>
          <w:cols w:space="708"/>
          <w:docGrid w:linePitch="360"/>
        </w:sectPr>
      </w:pPr>
    </w:p>
    <w:p w14:paraId="68024A3D" w14:textId="77777777" w:rsidR="00876D6C" w:rsidRPr="00624A55" w:rsidRDefault="00876D6C" w:rsidP="00876D6C">
      <w:pPr>
        <w:pStyle w:val="Heading1"/>
        <w:spacing w:before="0" w:after="0"/>
        <w:rPr>
          <w:lang w:val="en-AU"/>
        </w:rPr>
      </w:pPr>
      <w:bookmarkStart w:id="0" w:name="_Toc111565988"/>
      <w:bookmarkStart w:id="1" w:name="_Toc111628049"/>
      <w:bookmarkStart w:id="2" w:name="_Toc169526094"/>
      <w:bookmarkStart w:id="3" w:name="_Hlk68087129"/>
      <w:r>
        <w:rPr>
          <w:lang w:val="en-AU"/>
        </w:rPr>
        <w:lastRenderedPageBreak/>
        <w:t>Introduction</w:t>
      </w:r>
      <w:bookmarkEnd w:id="0"/>
      <w:bookmarkEnd w:id="1"/>
      <w:bookmarkEnd w:id="2"/>
    </w:p>
    <w:p w14:paraId="3AE6EA7D" w14:textId="201EE49F" w:rsidR="00876D6C" w:rsidRDefault="00876D6C" w:rsidP="00876D6C">
      <w:pPr>
        <w:pStyle w:val="Intro"/>
        <w:spacing w:after="0"/>
      </w:pPr>
      <w:r>
        <w:t xml:space="preserve">This guide has been developed to help regional and rural schools </w:t>
      </w:r>
      <w:r w:rsidR="00E27BD3">
        <w:t xml:space="preserve">organise and support students to attend </w:t>
      </w:r>
      <w:r w:rsidRPr="00C6474A">
        <w:t>VCE revision lectures</w:t>
      </w:r>
      <w:r>
        <w:t>.</w:t>
      </w:r>
      <w:r w:rsidRPr="00C6474A">
        <w:t xml:space="preserve"> </w:t>
      </w:r>
    </w:p>
    <w:p w14:paraId="47BE9F91" w14:textId="77777777" w:rsidR="00876D6C" w:rsidRPr="00624A55" w:rsidRDefault="00876D6C" w:rsidP="00876D6C">
      <w:pPr>
        <w:pStyle w:val="Intro"/>
        <w:spacing w:after="0"/>
      </w:pPr>
    </w:p>
    <w:p w14:paraId="76FC5590" w14:textId="3367F5BA" w:rsidR="00876D6C" w:rsidRPr="002142B8" w:rsidRDefault="00876D6C" w:rsidP="002142B8">
      <w:pPr>
        <w:pStyle w:val="Heading2"/>
      </w:pPr>
      <w:bookmarkStart w:id="4" w:name="_Toc111565989"/>
      <w:bookmarkStart w:id="5" w:name="_Toc111628050"/>
      <w:bookmarkStart w:id="6" w:name="_Toc169526095"/>
      <w:bookmarkEnd w:id="3"/>
      <w:r w:rsidRPr="002142B8">
        <w:t>Background</w:t>
      </w:r>
      <w:bookmarkEnd w:id="4"/>
      <w:bookmarkEnd w:id="5"/>
      <w:bookmarkEnd w:id="6"/>
      <w:r w:rsidRPr="002142B8">
        <w:t xml:space="preserve"> </w:t>
      </w:r>
    </w:p>
    <w:p w14:paraId="2ABC7DCA" w14:textId="60FC3A13" w:rsidR="008B25EF" w:rsidRDefault="008B25EF" w:rsidP="00876D6C">
      <w:pPr>
        <w:spacing w:after="0"/>
        <w:rPr>
          <w:lang w:val="en-AU"/>
        </w:rPr>
      </w:pPr>
      <w:bookmarkStart w:id="7" w:name="_Hlk168660929"/>
      <w:r>
        <w:rPr>
          <w:lang w:val="en-AU"/>
        </w:rPr>
        <w:t>The Department of Education provides funding to rural and regional schools</w:t>
      </w:r>
      <w:r w:rsidR="003E3377">
        <w:rPr>
          <w:lang w:val="en-AU"/>
        </w:rPr>
        <w:t xml:space="preserve"> to help students</w:t>
      </w:r>
      <w:r>
        <w:rPr>
          <w:lang w:val="en-AU"/>
        </w:rPr>
        <w:t xml:space="preserve"> attend VCE revision lectures in person and online. </w:t>
      </w:r>
    </w:p>
    <w:bookmarkEnd w:id="7"/>
    <w:p w14:paraId="6037C244" w14:textId="77777777" w:rsidR="008B25EF" w:rsidRDefault="008B25EF" w:rsidP="00876D6C">
      <w:pPr>
        <w:spacing w:after="0"/>
        <w:rPr>
          <w:lang w:val="en-AU"/>
        </w:rPr>
      </w:pPr>
    </w:p>
    <w:p w14:paraId="7C7B560B" w14:textId="77777777" w:rsidR="005726E6" w:rsidRDefault="005726E6" w:rsidP="005726E6">
      <w:pPr>
        <w:spacing w:after="0"/>
        <w:rPr>
          <w:rFonts w:ascii="Arial" w:hAnsi="Arial" w:cs="Arial"/>
        </w:rPr>
      </w:pPr>
      <w:r>
        <w:rPr>
          <w:rFonts w:ascii="Arial" w:hAnsi="Arial" w:cs="Arial"/>
        </w:rPr>
        <w:t>Schools can also use funding to p</w:t>
      </w:r>
      <w:r w:rsidRPr="002D2A9A">
        <w:rPr>
          <w:rFonts w:ascii="Arial" w:hAnsi="Arial" w:cs="Arial"/>
        </w:rPr>
        <w:t>rovi</w:t>
      </w:r>
      <w:r>
        <w:rPr>
          <w:rFonts w:ascii="Arial" w:hAnsi="Arial" w:cs="Arial"/>
        </w:rPr>
        <w:t>de</w:t>
      </w:r>
      <w:r w:rsidRPr="002D2A9A">
        <w:rPr>
          <w:rFonts w:ascii="Arial" w:hAnsi="Arial" w:cs="Arial"/>
        </w:rPr>
        <w:t xml:space="preserve"> direct financial assistance to students for revision lecture registration, accommodation (if required) and travel costs</w:t>
      </w:r>
      <w:r>
        <w:rPr>
          <w:rFonts w:ascii="Arial" w:hAnsi="Arial" w:cs="Arial"/>
        </w:rPr>
        <w:t>.</w:t>
      </w:r>
    </w:p>
    <w:p w14:paraId="695B8198" w14:textId="77777777" w:rsidR="005726E6" w:rsidRDefault="005726E6" w:rsidP="005726E6">
      <w:pPr>
        <w:spacing w:after="0"/>
        <w:rPr>
          <w:rFonts w:ascii="Arial" w:hAnsi="Arial" w:cs="Arial"/>
        </w:rPr>
      </w:pPr>
    </w:p>
    <w:p w14:paraId="0A758695" w14:textId="1C26261D" w:rsidR="005726E6" w:rsidRDefault="005726E6" w:rsidP="005726E6">
      <w:pPr>
        <w:pStyle w:val="Heading3"/>
      </w:pPr>
      <w:bookmarkStart w:id="8" w:name="_Toc169526096"/>
      <w:r>
        <w:t>What are VCE Revision lectures?</w:t>
      </w:r>
      <w:bookmarkEnd w:id="8"/>
      <w:r>
        <w:t xml:space="preserve"> </w:t>
      </w:r>
    </w:p>
    <w:p w14:paraId="31B7FDDF" w14:textId="1F7629DD" w:rsidR="00876D6C" w:rsidRDefault="00876D6C" w:rsidP="00876D6C">
      <w:pPr>
        <w:spacing w:after="0"/>
        <w:rPr>
          <w:lang w:val="en-AU"/>
        </w:rPr>
      </w:pPr>
      <w:r w:rsidRPr="007D5156">
        <w:rPr>
          <w:lang w:val="en-AU"/>
        </w:rPr>
        <w:t>VCE revision lectures provide students with an opportunity to revise the content of VCE Units 3</w:t>
      </w:r>
      <w:r>
        <w:rPr>
          <w:lang w:val="en-AU"/>
        </w:rPr>
        <w:t>/</w:t>
      </w:r>
      <w:r w:rsidRPr="007D5156">
        <w:rPr>
          <w:lang w:val="en-AU"/>
        </w:rPr>
        <w:t>4 with a</w:t>
      </w:r>
      <w:r>
        <w:rPr>
          <w:lang w:val="en-AU"/>
        </w:rPr>
        <w:t xml:space="preserve"> subject matter</w:t>
      </w:r>
      <w:r w:rsidRPr="007D5156">
        <w:rPr>
          <w:lang w:val="en-AU"/>
        </w:rPr>
        <w:t xml:space="preserve"> expert. The lectures provide advice on exam techniques and skills, enabling students to use their exam time more effectively. </w:t>
      </w:r>
      <w:r>
        <w:rPr>
          <w:lang w:val="en-AU"/>
        </w:rPr>
        <w:t>S</w:t>
      </w:r>
      <w:r w:rsidRPr="007D5156">
        <w:rPr>
          <w:lang w:val="en-AU"/>
        </w:rPr>
        <w:t>tudents gain access to experienced VCE teachers</w:t>
      </w:r>
      <w:r w:rsidR="008C712A">
        <w:rPr>
          <w:lang w:val="en-AU"/>
        </w:rPr>
        <w:t xml:space="preserve">, including </w:t>
      </w:r>
      <w:bookmarkStart w:id="9" w:name="_Hlk47685933"/>
      <w:bookmarkStart w:id="10" w:name="_Hlk47630575"/>
      <w:r w:rsidRPr="00E13999">
        <w:rPr>
          <w:shd w:val="clear" w:color="auto" w:fill="FFFFFF" w:themeFill="background1"/>
          <w:lang w:val="en-AU"/>
        </w:rPr>
        <w:t>teachers with exam assess</w:t>
      </w:r>
      <w:r>
        <w:rPr>
          <w:shd w:val="clear" w:color="auto" w:fill="FFFFFF" w:themeFill="background1"/>
          <w:lang w:val="en-AU"/>
        </w:rPr>
        <w:t>ment</w:t>
      </w:r>
      <w:r w:rsidRPr="00E13999">
        <w:rPr>
          <w:shd w:val="clear" w:color="auto" w:fill="FFFFFF" w:themeFill="background1"/>
          <w:lang w:val="en-AU"/>
        </w:rPr>
        <w:t xml:space="preserve"> experience</w:t>
      </w:r>
      <w:bookmarkEnd w:id="9"/>
      <w:bookmarkEnd w:id="10"/>
      <w:r w:rsidRPr="00D66E29">
        <w:rPr>
          <w:shd w:val="clear" w:color="auto" w:fill="FFFFFF" w:themeFill="background1"/>
          <w:lang w:val="en-AU"/>
        </w:rPr>
        <w:t>,</w:t>
      </w:r>
      <w:r w:rsidRPr="007D5156">
        <w:rPr>
          <w:lang w:val="en-AU"/>
        </w:rPr>
        <w:t xml:space="preserve"> who can provide expert</w:t>
      </w:r>
      <w:r>
        <w:rPr>
          <w:lang w:val="en-AU"/>
        </w:rPr>
        <w:t xml:space="preserve"> advice</w:t>
      </w:r>
      <w:r w:rsidRPr="007D5156">
        <w:rPr>
          <w:lang w:val="en-AU"/>
        </w:rPr>
        <w:t xml:space="preserve"> that students may not have access to </w:t>
      </w:r>
      <w:r>
        <w:rPr>
          <w:lang w:val="en-AU"/>
        </w:rPr>
        <w:t>at</w:t>
      </w:r>
      <w:r w:rsidRPr="007D5156">
        <w:rPr>
          <w:lang w:val="en-AU"/>
        </w:rPr>
        <w:t xml:space="preserve"> their school.</w:t>
      </w:r>
      <w:r>
        <w:rPr>
          <w:lang w:val="en-AU"/>
        </w:rPr>
        <w:t xml:space="preserve"> </w:t>
      </w:r>
    </w:p>
    <w:p w14:paraId="7A931EA3" w14:textId="77777777" w:rsidR="00876D6C" w:rsidRDefault="00876D6C" w:rsidP="00876D6C">
      <w:pPr>
        <w:spacing w:after="0"/>
        <w:rPr>
          <w:lang w:val="en-AU"/>
        </w:rPr>
      </w:pPr>
    </w:p>
    <w:p w14:paraId="6F4D50DC" w14:textId="579EA798" w:rsidR="00780CE0" w:rsidRDefault="00876D6C" w:rsidP="003A1169">
      <w:pPr>
        <w:spacing w:after="0"/>
        <w:rPr>
          <w:lang w:val="en-AU"/>
        </w:rPr>
      </w:pPr>
      <w:r>
        <w:rPr>
          <w:lang w:val="en-AU"/>
        </w:rPr>
        <w:t xml:space="preserve">VCE revision lectures </w:t>
      </w:r>
      <w:r w:rsidR="002572A4">
        <w:rPr>
          <w:lang w:val="en-AU"/>
        </w:rPr>
        <w:t xml:space="preserve">may be </w:t>
      </w:r>
      <w:r>
        <w:rPr>
          <w:lang w:val="en-AU"/>
        </w:rPr>
        <w:t>delivered in metropolitan areas, regional centres</w:t>
      </w:r>
      <w:r w:rsidR="002572A4">
        <w:rPr>
          <w:lang w:val="en-AU"/>
        </w:rPr>
        <w:t xml:space="preserve"> or</w:t>
      </w:r>
      <w:r>
        <w:rPr>
          <w:lang w:val="en-AU"/>
        </w:rPr>
        <w:t xml:space="preserve"> online. They </w:t>
      </w:r>
      <w:r w:rsidR="002572A4">
        <w:rPr>
          <w:lang w:val="en-AU"/>
        </w:rPr>
        <w:t xml:space="preserve">may be </w:t>
      </w:r>
      <w:r>
        <w:rPr>
          <w:lang w:val="en-AU"/>
        </w:rPr>
        <w:t xml:space="preserve">delivered by </w:t>
      </w:r>
      <w:bookmarkStart w:id="11" w:name="_Hlk41483907"/>
      <w:r>
        <w:rPr>
          <w:lang w:val="en-AU"/>
        </w:rPr>
        <w:t>not-for-profit organisations (such as teacher subject associations)</w:t>
      </w:r>
      <w:r w:rsidR="002572A4">
        <w:rPr>
          <w:lang w:val="en-AU"/>
        </w:rPr>
        <w:t>,</w:t>
      </w:r>
      <w:r>
        <w:rPr>
          <w:lang w:val="en-AU"/>
        </w:rPr>
        <w:t xml:space="preserve"> private businesses</w:t>
      </w:r>
      <w:bookmarkStart w:id="12" w:name="_Hlk47621691"/>
      <w:bookmarkEnd w:id="11"/>
      <w:r w:rsidR="002572A4">
        <w:rPr>
          <w:lang w:val="en-AU"/>
        </w:rPr>
        <w:t xml:space="preserve">, or </w:t>
      </w:r>
      <w:bookmarkEnd w:id="12"/>
      <w:r>
        <w:rPr>
          <w:lang w:val="en-AU"/>
        </w:rPr>
        <w:t xml:space="preserve">in partnership with schools. </w:t>
      </w:r>
      <w:bookmarkStart w:id="13" w:name="_Hlk47621725"/>
      <w:r w:rsidRPr="00C05EB2">
        <w:rPr>
          <w:lang w:val="en-AU"/>
        </w:rPr>
        <w:t xml:space="preserve">Lectures are usually </w:t>
      </w:r>
      <w:r w:rsidR="002572A4">
        <w:rPr>
          <w:lang w:val="en-AU"/>
        </w:rPr>
        <w:t>2-3</w:t>
      </w:r>
      <w:r w:rsidRPr="00C05EB2">
        <w:rPr>
          <w:lang w:val="en-AU"/>
        </w:rPr>
        <w:t xml:space="preserve"> hours long</w:t>
      </w:r>
      <w:r w:rsidR="00E27BD3">
        <w:rPr>
          <w:lang w:val="en-AU"/>
        </w:rPr>
        <w:t xml:space="preserve"> and </w:t>
      </w:r>
      <w:bookmarkEnd w:id="13"/>
      <w:r w:rsidRPr="00C05EB2">
        <w:rPr>
          <w:lang w:val="en-AU"/>
        </w:rPr>
        <w:t xml:space="preserve">held </w:t>
      </w:r>
      <w:r w:rsidR="00764BD2">
        <w:rPr>
          <w:lang w:val="en-AU"/>
        </w:rPr>
        <w:t>towards</w:t>
      </w:r>
      <w:r>
        <w:rPr>
          <w:lang w:val="en-AU"/>
        </w:rPr>
        <w:t xml:space="preserve"> the</w:t>
      </w:r>
      <w:r w:rsidRPr="00C05EB2">
        <w:rPr>
          <w:lang w:val="en-AU"/>
        </w:rPr>
        <w:t xml:space="preserve"> end</w:t>
      </w:r>
      <w:r>
        <w:rPr>
          <w:lang w:val="en-AU"/>
        </w:rPr>
        <w:t xml:space="preserve"> </w:t>
      </w:r>
      <w:r w:rsidRPr="00C05EB2">
        <w:rPr>
          <w:lang w:val="en-AU"/>
        </w:rPr>
        <w:t>of</w:t>
      </w:r>
      <w:r>
        <w:rPr>
          <w:lang w:val="en-AU"/>
        </w:rPr>
        <w:t xml:space="preserve"> the </w:t>
      </w:r>
      <w:r w:rsidRPr="00C05EB2">
        <w:rPr>
          <w:lang w:val="en-AU"/>
        </w:rPr>
        <w:t xml:space="preserve">year. </w:t>
      </w:r>
    </w:p>
    <w:p w14:paraId="7190021A" w14:textId="77777777" w:rsidR="00780CE0" w:rsidRDefault="00780CE0" w:rsidP="003A1169">
      <w:pPr>
        <w:spacing w:after="0"/>
        <w:rPr>
          <w:lang w:val="en-AU"/>
        </w:rPr>
      </w:pPr>
    </w:p>
    <w:p w14:paraId="6EB707F2" w14:textId="51089D38" w:rsidR="00306DDC" w:rsidRDefault="004A7EED" w:rsidP="003A1169">
      <w:pPr>
        <w:spacing w:after="0"/>
        <w:rPr>
          <w:rFonts w:ascii="Arial" w:hAnsi="Arial" w:cs="Arial"/>
        </w:rPr>
      </w:pPr>
      <w:r w:rsidRPr="00DF4B63">
        <w:rPr>
          <w:rFonts w:ascii="Arial" w:hAnsi="Arial" w:cs="Arial"/>
          <w:noProof/>
        </w:rPr>
        <mc:AlternateContent>
          <mc:Choice Requires="wps">
            <w:drawing>
              <wp:anchor distT="45720" distB="45720" distL="114300" distR="114300" simplePos="0" relativeHeight="251658240" behindDoc="0" locked="0" layoutInCell="1" allowOverlap="1" wp14:anchorId="57A87A91" wp14:editId="68EE354B">
                <wp:simplePos x="0" y="0"/>
                <wp:positionH relativeFrom="margin">
                  <wp:posOffset>-71755</wp:posOffset>
                </wp:positionH>
                <wp:positionV relativeFrom="paragraph">
                  <wp:posOffset>145139</wp:posOffset>
                </wp:positionV>
                <wp:extent cx="5907405" cy="1478915"/>
                <wp:effectExtent l="0" t="0" r="1714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478915"/>
                        </a:xfrm>
                        <a:prstGeom prst="rect">
                          <a:avLst/>
                        </a:prstGeom>
                        <a:solidFill>
                          <a:schemeClr val="accent2">
                            <a:lumMod val="20000"/>
                            <a:lumOff val="80000"/>
                          </a:schemeClr>
                        </a:solidFill>
                        <a:ln w="9525">
                          <a:solidFill>
                            <a:srgbClr val="000000"/>
                          </a:solidFill>
                          <a:miter lim="800000"/>
                          <a:headEnd/>
                          <a:tailEnd/>
                        </a:ln>
                      </wps:spPr>
                      <wps:txbx>
                        <w:txbxContent>
                          <w:p w14:paraId="325F19B0" w14:textId="77777777" w:rsidR="00ED0D0B" w:rsidRDefault="00ED0D0B" w:rsidP="00C44EA6">
                            <w:pPr>
                              <w:pStyle w:val="Heading3"/>
                              <w:rPr>
                                <w:lang w:val="en-AU"/>
                              </w:rPr>
                            </w:pPr>
                            <w:bookmarkStart w:id="14" w:name="_Toc169526097"/>
                            <w:r>
                              <w:rPr>
                                <w:lang w:val="en-AU"/>
                              </w:rPr>
                              <w:t>Contact and further information</w:t>
                            </w:r>
                            <w:bookmarkEnd w:id="14"/>
                            <w:r>
                              <w:rPr>
                                <w:lang w:val="en-AU"/>
                              </w:rPr>
                              <w:t xml:space="preserve"> </w:t>
                            </w:r>
                          </w:p>
                          <w:p w14:paraId="3345225F" w14:textId="6287F3AD" w:rsidR="00ED0D0B" w:rsidRDefault="00ED0D0B" w:rsidP="00ED0D0B">
                            <w:pPr>
                              <w:spacing w:after="0"/>
                            </w:pPr>
                            <w:r>
                              <w:rPr>
                                <w:lang w:val="en-AU"/>
                              </w:rPr>
                              <w:t>F</w:t>
                            </w:r>
                            <w:r>
                              <w:t>or further</w:t>
                            </w:r>
                            <w:r w:rsidRPr="00A73611">
                              <w:t xml:space="preserve"> information regarding </w:t>
                            </w:r>
                            <w:r>
                              <w:t xml:space="preserve">this program, please contact: </w:t>
                            </w:r>
                            <w:r w:rsidRPr="00A73611">
                              <w:t xml:space="preserve"> </w:t>
                            </w:r>
                          </w:p>
                          <w:p w14:paraId="7E446F39" w14:textId="77777777" w:rsidR="00ED0D0B" w:rsidRPr="005F7B57" w:rsidRDefault="00ED0D0B" w:rsidP="00ED0D0B">
                            <w:pPr>
                              <w:spacing w:before="120"/>
                              <w:rPr>
                                <w:b/>
                                <w:bCs/>
                              </w:rPr>
                            </w:pPr>
                            <w:r>
                              <w:rPr>
                                <w:b/>
                                <w:bCs/>
                              </w:rPr>
                              <w:t>Rural and Regional Unit</w:t>
                            </w:r>
                          </w:p>
                          <w:p w14:paraId="226BE04F" w14:textId="77777777" w:rsidR="00ED0D0B" w:rsidRPr="00131CC2" w:rsidRDefault="00ED0D0B" w:rsidP="00ED0D0B">
                            <w:pPr>
                              <w:spacing w:before="120"/>
                            </w:pPr>
                            <w:r>
                              <w:t>Statewide Programs and Tech Schools</w:t>
                            </w:r>
                            <w:r w:rsidRPr="00131CC2">
                              <w:t xml:space="preserve"> Division</w:t>
                            </w:r>
                            <w:r>
                              <w:t>, Department of Education</w:t>
                            </w:r>
                          </w:p>
                          <w:p w14:paraId="0F471CC5" w14:textId="14C323F4" w:rsidR="00DF4B63" w:rsidRDefault="00ED0D0B">
                            <w:hyperlink r:id="rId18" w:history="1">
                              <w:r w:rsidRPr="00F232F2">
                                <w:rPr>
                                  <w:rStyle w:val="Hyperlink"/>
                                </w:rPr>
                                <w:t>rural.regional.reform@education.vic.gov.au</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A87A91" id="_x0000_t202" coordsize="21600,21600" o:spt="202" path="m,l,21600r21600,l21600,xe">
                <v:stroke joinstyle="miter"/>
                <v:path gradientshapeok="t" o:connecttype="rect"/>
              </v:shapetype>
              <v:shape id="Text Box 2" o:spid="_x0000_s1026" type="#_x0000_t202" style="position:absolute;margin-left:-5.65pt;margin-top:11.45pt;width:465.15pt;height:116.4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" fillcolor="#fff2ca [661]">
                <v:textbox>
                  <w:txbxContent>
                    <w:p w14:paraId="325F19B0" w14:textId="77777777" w:rsidR="00ED0D0B" w:rsidRDefault="00ED0D0B" w:rsidP="00C44EA6">
                      <w:pPr>
                        <w:pStyle w:val="Heading3"/>
                        <w:rPr>
                          <w:lang w:val="en-AU"/>
                        </w:rPr>
                      </w:pPr>
                      <w:bookmarkStart w:id="15" w:name="_Toc169526097"/>
                      <w:r>
                        <w:rPr>
                          <w:lang w:val="en-AU"/>
                        </w:rPr>
                        <w:t>Contact and further information</w:t>
                      </w:r>
                      <w:bookmarkEnd w:id="15"/>
                      <w:r>
                        <w:rPr>
                          <w:lang w:val="en-AU"/>
                        </w:rPr>
                        <w:t xml:space="preserve"> </w:t>
                      </w:r>
                    </w:p>
                    <w:p w14:paraId="3345225F" w14:textId="6287F3AD" w:rsidR="00ED0D0B" w:rsidRDefault="00ED0D0B" w:rsidP="00ED0D0B">
                      <w:pPr>
                        <w:spacing w:after="0"/>
                      </w:pPr>
                      <w:r>
                        <w:rPr>
                          <w:lang w:val="en-AU"/>
                        </w:rPr>
                        <w:t>F</w:t>
                      </w:r>
                      <w:r>
                        <w:t>or further</w:t>
                      </w:r>
                      <w:r w:rsidRPr="00A73611">
                        <w:t xml:space="preserve"> information regarding </w:t>
                      </w:r>
                      <w:r>
                        <w:t xml:space="preserve">this program, please contact: </w:t>
                      </w:r>
                      <w:r w:rsidRPr="00A73611">
                        <w:t xml:space="preserve"> </w:t>
                      </w:r>
                    </w:p>
                    <w:p w14:paraId="7E446F39" w14:textId="77777777" w:rsidR="00ED0D0B" w:rsidRPr="005F7B57" w:rsidRDefault="00ED0D0B" w:rsidP="00ED0D0B">
                      <w:pPr>
                        <w:spacing w:before="120"/>
                        <w:rPr>
                          <w:b/>
                          <w:bCs/>
                        </w:rPr>
                      </w:pPr>
                      <w:r>
                        <w:rPr>
                          <w:b/>
                          <w:bCs/>
                        </w:rPr>
                        <w:t>Rural and Regional Unit</w:t>
                      </w:r>
                    </w:p>
                    <w:p w14:paraId="226BE04F" w14:textId="77777777" w:rsidR="00ED0D0B" w:rsidRPr="00131CC2" w:rsidRDefault="00ED0D0B" w:rsidP="00ED0D0B">
                      <w:pPr>
                        <w:spacing w:before="120"/>
                      </w:pPr>
                      <w:r>
                        <w:t>Statewide Programs and Tech Schools</w:t>
                      </w:r>
                      <w:r w:rsidRPr="00131CC2">
                        <w:t xml:space="preserve"> Division</w:t>
                      </w:r>
                      <w:r>
                        <w:t>, Department of Education</w:t>
                      </w:r>
                    </w:p>
                    <w:p w14:paraId="0F471CC5" w14:textId="14C323F4" w:rsidR="00DF4B63" w:rsidRDefault="00ED0D0B">
                      <w:hyperlink r:id="rId19" w:history="1">
                        <w:r w:rsidRPr="00F232F2">
                          <w:rPr>
                            <w:rStyle w:val="Hyperlink"/>
                          </w:rPr>
                          <w:t>rural.regional.reform@education.vic.gov.au</w:t>
                        </w:r>
                      </w:hyperlink>
                      <w:r>
                        <w:t xml:space="preserve"> </w:t>
                      </w:r>
                    </w:p>
                  </w:txbxContent>
                </v:textbox>
                <w10:wrap type="square" anchorx="margin"/>
              </v:shape>
            </w:pict>
          </mc:Fallback>
        </mc:AlternateContent>
      </w:r>
    </w:p>
    <w:p w14:paraId="014B4082" w14:textId="58124C5E" w:rsidR="0069357F" w:rsidRDefault="0069357F">
      <w:pPr>
        <w:spacing w:after="0"/>
        <w:rPr>
          <w:rFonts w:ascii="Arial" w:hAnsi="Arial" w:cs="Arial"/>
        </w:rPr>
      </w:pPr>
    </w:p>
    <w:p w14:paraId="4BB123B7" w14:textId="59CA7566" w:rsidR="006A4D49" w:rsidRDefault="006A4D49">
      <w:pPr>
        <w:spacing w:after="0"/>
        <w:rPr>
          <w:rFonts w:ascii="Arial" w:hAnsi="Arial" w:cs="Arial"/>
        </w:rPr>
      </w:pPr>
      <w:r>
        <w:rPr>
          <w:rFonts w:ascii="Arial" w:hAnsi="Arial" w:cs="Arial"/>
        </w:rPr>
        <w:br w:type="page"/>
      </w:r>
    </w:p>
    <w:p w14:paraId="1EB9B03F" w14:textId="05092297" w:rsidR="006A4D49" w:rsidRPr="00624A55" w:rsidRDefault="00EE0541" w:rsidP="006A4D49">
      <w:pPr>
        <w:pStyle w:val="Heading1"/>
        <w:spacing w:before="0" w:after="0"/>
        <w:rPr>
          <w:lang w:val="en-AU"/>
        </w:rPr>
      </w:pPr>
      <w:bookmarkStart w:id="16" w:name="_Toc169526098"/>
      <w:r>
        <w:rPr>
          <w:lang w:val="en-AU"/>
        </w:rPr>
        <w:lastRenderedPageBreak/>
        <w:t>VCE Revision Lecture</w:t>
      </w:r>
      <w:r w:rsidR="004707A8">
        <w:rPr>
          <w:lang w:val="en-AU"/>
        </w:rPr>
        <w:t xml:space="preserve"> </w:t>
      </w:r>
      <w:r w:rsidR="00E2511E">
        <w:rPr>
          <w:lang w:val="en-AU"/>
        </w:rPr>
        <w:t>F</w:t>
      </w:r>
      <w:r w:rsidR="004707A8">
        <w:rPr>
          <w:lang w:val="en-AU"/>
        </w:rPr>
        <w:t>unding</w:t>
      </w:r>
      <w:bookmarkEnd w:id="16"/>
    </w:p>
    <w:p w14:paraId="31FE66C5" w14:textId="6894DCF1" w:rsidR="00280EA6" w:rsidRPr="001A22D0" w:rsidRDefault="00633BF3" w:rsidP="003D1B2D">
      <w:pPr>
        <w:pStyle w:val="Intro"/>
        <w:rPr>
          <w:rFonts w:ascii="Arial" w:hAnsi="Arial" w:cs="Arial"/>
          <w:sz w:val="6"/>
          <w:szCs w:val="6"/>
        </w:rPr>
      </w:pPr>
      <w:r>
        <w:t xml:space="preserve">Everything you </w:t>
      </w:r>
      <w:r w:rsidR="006A4D49" w:rsidRPr="006A4D49">
        <w:t>need to know to plan and implement VCE revision lectures and to meet funding requirements.</w:t>
      </w:r>
      <w:r w:rsidR="001A22D0">
        <w:br/>
      </w:r>
      <w:bookmarkStart w:id="17" w:name="_Funding_guidelines"/>
      <w:bookmarkStart w:id="18" w:name="_Hlk44591648"/>
      <w:bookmarkEnd w:id="17"/>
    </w:p>
    <w:p w14:paraId="30DA421B" w14:textId="78212FEC" w:rsidR="00642183" w:rsidRDefault="00642183" w:rsidP="00906730">
      <w:pPr>
        <w:pStyle w:val="Heading3"/>
        <w:numPr>
          <w:ilvl w:val="0"/>
          <w:numId w:val="26"/>
        </w:numPr>
        <w:rPr>
          <w:lang w:val="en-AU"/>
        </w:rPr>
      </w:pPr>
      <w:bookmarkStart w:id="19" w:name="_Toc169526099"/>
      <w:bookmarkStart w:id="20" w:name="_Toc43368401"/>
      <w:bookmarkStart w:id="21" w:name="_Hlk43401483"/>
      <w:bookmarkStart w:id="22" w:name="_Hlk43404105"/>
      <w:bookmarkEnd w:id="18"/>
      <w:r>
        <w:rPr>
          <w:lang w:val="en-AU"/>
        </w:rPr>
        <w:t>Is my school eligible for funding for VCE revision lectures?</w:t>
      </w:r>
      <w:bookmarkEnd w:id="19"/>
      <w:r>
        <w:rPr>
          <w:lang w:val="en-AU"/>
        </w:rPr>
        <w:t xml:space="preserve"> </w:t>
      </w:r>
    </w:p>
    <w:p w14:paraId="4026DDA0" w14:textId="77777777" w:rsidR="00642183" w:rsidRDefault="00642183" w:rsidP="00642183">
      <w:pPr>
        <w:spacing w:after="0"/>
        <w:rPr>
          <w:lang w:val="en-AU"/>
        </w:rPr>
      </w:pPr>
      <w:r>
        <w:rPr>
          <w:lang w:val="en-AU"/>
        </w:rPr>
        <w:t>Your school is eligible if, at the February School Census:</w:t>
      </w:r>
    </w:p>
    <w:p w14:paraId="2E111878" w14:textId="77777777" w:rsidR="00642183" w:rsidRDefault="00642183" w:rsidP="00906730">
      <w:pPr>
        <w:pStyle w:val="ListParagraph"/>
        <w:numPr>
          <w:ilvl w:val="0"/>
          <w:numId w:val="25"/>
        </w:numPr>
        <w:spacing w:after="0"/>
        <w:rPr>
          <w:lang w:val="en-AU"/>
        </w:rPr>
      </w:pPr>
      <w:r>
        <w:rPr>
          <w:lang w:val="en-AU"/>
        </w:rPr>
        <w:t xml:space="preserve">It was </w:t>
      </w:r>
      <w:r w:rsidRPr="003A1169">
        <w:rPr>
          <w:lang w:val="en-AU"/>
        </w:rPr>
        <w:t>a government school in a Local Government Area (LGA) classified as rural and regiona</w:t>
      </w:r>
      <w:r>
        <w:rPr>
          <w:lang w:val="en-AU"/>
        </w:rPr>
        <w:t xml:space="preserve">l, and </w:t>
      </w:r>
    </w:p>
    <w:p w14:paraId="3A6ED45E" w14:textId="656A8529" w:rsidR="00642183" w:rsidRPr="00581AB6" w:rsidRDefault="00642183" w:rsidP="00906730">
      <w:pPr>
        <w:pStyle w:val="ListParagraph"/>
        <w:numPr>
          <w:ilvl w:val="0"/>
          <w:numId w:val="25"/>
        </w:numPr>
        <w:spacing w:after="0"/>
        <w:rPr>
          <w:lang w:val="en-AU"/>
        </w:rPr>
      </w:pPr>
      <w:r>
        <w:rPr>
          <w:lang w:val="en-AU"/>
        </w:rPr>
        <w:t xml:space="preserve">It had </w:t>
      </w:r>
      <w:r w:rsidRPr="003A1169">
        <w:rPr>
          <w:lang w:val="en-AU"/>
        </w:rPr>
        <w:t>Year 11 and/or Year 12 enrolments.</w:t>
      </w:r>
    </w:p>
    <w:p w14:paraId="384733B7" w14:textId="493D5223" w:rsidR="00263335" w:rsidRDefault="00642183" w:rsidP="00C44EA6">
      <w:pPr>
        <w:spacing w:before="120" w:after="0"/>
        <w:rPr>
          <w:lang w:val="en-AU"/>
        </w:rPr>
      </w:pPr>
      <w:r>
        <w:rPr>
          <w:lang w:val="en-AU"/>
        </w:rPr>
        <w:t xml:space="preserve">Virtual School Victoria is also eligible for funding. </w:t>
      </w:r>
      <w:r w:rsidR="00C201E3">
        <w:rPr>
          <w:lang w:val="en-AU"/>
        </w:rPr>
        <w:br/>
      </w:r>
    </w:p>
    <w:p w14:paraId="32C1CE97" w14:textId="22F3878A" w:rsidR="00C3149D" w:rsidRPr="00263335" w:rsidRDefault="00263335" w:rsidP="00906730">
      <w:pPr>
        <w:pStyle w:val="Heading3"/>
        <w:numPr>
          <w:ilvl w:val="0"/>
          <w:numId w:val="26"/>
        </w:numPr>
        <w:rPr>
          <w:lang w:val="en-AU"/>
        </w:rPr>
      </w:pPr>
      <w:bookmarkStart w:id="23" w:name="_Toc169526100"/>
      <w:r>
        <w:rPr>
          <w:lang w:val="en-AU"/>
        </w:rPr>
        <w:t>How do we obtain funding?</w:t>
      </w:r>
      <w:bookmarkEnd w:id="23"/>
      <w:r>
        <w:rPr>
          <w:lang w:val="en-AU"/>
        </w:rPr>
        <w:t xml:space="preserve"> </w:t>
      </w:r>
    </w:p>
    <w:p w14:paraId="051E005D" w14:textId="45B8B2F1" w:rsidR="00D26C14" w:rsidRDefault="00C3149D" w:rsidP="00C44EA6">
      <w:pPr>
        <w:rPr>
          <w:lang w:val="en-AU"/>
        </w:rPr>
      </w:pPr>
      <w:bookmarkStart w:id="24" w:name="_Toc111565994"/>
      <w:bookmarkStart w:id="25" w:name="_Toc111628055"/>
      <w:r>
        <w:rPr>
          <w:lang w:val="en-AU"/>
        </w:rPr>
        <w:t>A</w:t>
      </w:r>
      <w:r w:rsidRPr="00C3149D">
        <w:rPr>
          <w:lang w:val="en-AU"/>
        </w:rPr>
        <w:t xml:space="preserve">ny school that meets the eligibility criteria </w:t>
      </w:r>
      <w:r>
        <w:rPr>
          <w:lang w:val="en-AU"/>
        </w:rPr>
        <w:t xml:space="preserve">listed </w:t>
      </w:r>
      <w:r w:rsidR="00642183">
        <w:rPr>
          <w:lang w:val="en-AU"/>
        </w:rPr>
        <w:t>above</w:t>
      </w:r>
      <w:r>
        <w:rPr>
          <w:lang w:val="en-AU"/>
        </w:rPr>
        <w:t xml:space="preserve"> </w:t>
      </w:r>
      <w:r w:rsidRPr="00C3149D">
        <w:rPr>
          <w:lang w:val="en-AU"/>
        </w:rPr>
        <w:t xml:space="preserve">will </w:t>
      </w:r>
      <w:r w:rsidR="003149E9" w:rsidRPr="00C3149D">
        <w:rPr>
          <w:lang w:val="en-AU"/>
        </w:rPr>
        <w:t xml:space="preserve">automatically </w:t>
      </w:r>
      <w:r w:rsidRPr="00C3149D">
        <w:rPr>
          <w:lang w:val="en-AU"/>
        </w:rPr>
        <w:t xml:space="preserve">receive </w:t>
      </w:r>
      <w:r w:rsidR="00A25656">
        <w:rPr>
          <w:lang w:val="en-AU"/>
        </w:rPr>
        <w:t>VCE Revision Lecture</w:t>
      </w:r>
      <w:r w:rsidRPr="00C3149D">
        <w:rPr>
          <w:lang w:val="en-AU"/>
        </w:rPr>
        <w:t xml:space="preserve"> funding </w:t>
      </w:r>
      <w:r w:rsidR="00021CD5">
        <w:rPr>
          <w:lang w:val="en-AU"/>
        </w:rPr>
        <w:t xml:space="preserve">each term </w:t>
      </w:r>
      <w:r>
        <w:rPr>
          <w:lang w:val="en-AU"/>
        </w:rPr>
        <w:t xml:space="preserve">through the Student Resource Package (SRP). </w:t>
      </w:r>
      <w:r w:rsidR="00D26C14">
        <w:rPr>
          <w:lang w:val="en-AU"/>
        </w:rPr>
        <w:br/>
      </w:r>
    </w:p>
    <w:p w14:paraId="6B00A3C8" w14:textId="77777777" w:rsidR="00D26C14" w:rsidRDefault="00D26C14" w:rsidP="00906730">
      <w:pPr>
        <w:pStyle w:val="Heading3"/>
        <w:numPr>
          <w:ilvl w:val="0"/>
          <w:numId w:val="26"/>
        </w:numPr>
        <w:rPr>
          <w:lang w:val="en-AU"/>
        </w:rPr>
      </w:pPr>
      <w:bookmarkStart w:id="26" w:name="_Toc169526101"/>
      <w:r w:rsidRPr="006A4D49">
        <w:t xml:space="preserve">What can </w:t>
      </w:r>
      <w:r>
        <w:t xml:space="preserve">the </w:t>
      </w:r>
      <w:r w:rsidRPr="006A4D49">
        <w:t>funding be used for?</w:t>
      </w:r>
      <w:bookmarkEnd w:id="26"/>
      <w:r w:rsidRPr="006A4D49">
        <w:t xml:space="preserve"> </w:t>
      </w:r>
    </w:p>
    <w:p w14:paraId="1298321C" w14:textId="77777777" w:rsidR="00D26C14" w:rsidRDefault="00D26C14" w:rsidP="00D26C14">
      <w:pPr>
        <w:spacing w:before="40"/>
        <w:rPr>
          <w:lang w:val="en-AU"/>
        </w:rPr>
      </w:pPr>
      <w:r>
        <w:rPr>
          <w:lang w:val="en-AU"/>
        </w:rPr>
        <w:t xml:space="preserve">You must use the funding to support VCE students who are studying scored VCE Units 3/4 to access VCE exam revision lectures. </w:t>
      </w:r>
    </w:p>
    <w:p w14:paraId="73C718C9" w14:textId="77777777" w:rsidR="00D26C14" w:rsidRDefault="00D26C14" w:rsidP="00D26C14">
      <w:pPr>
        <w:spacing w:before="40"/>
        <w:rPr>
          <w:lang w:val="en-AU"/>
        </w:rPr>
      </w:pPr>
      <w:r>
        <w:rPr>
          <w:lang w:val="en-AU"/>
        </w:rPr>
        <w:t xml:space="preserve">You can do this in a variety of ways. For example: </w:t>
      </w:r>
    </w:p>
    <w:p w14:paraId="380ED533" w14:textId="2CF730D5" w:rsidR="00D26C14" w:rsidRPr="00AD28DB" w:rsidRDefault="00A62AA3" w:rsidP="00906730">
      <w:pPr>
        <w:pStyle w:val="ListParagraph"/>
        <w:numPr>
          <w:ilvl w:val="0"/>
          <w:numId w:val="21"/>
        </w:numPr>
        <w:spacing w:after="0"/>
        <w:rPr>
          <w:lang w:val="en-AU"/>
        </w:rPr>
      </w:pPr>
      <w:r>
        <w:rPr>
          <w:rFonts w:ascii="Arial" w:hAnsi="Arial" w:cs="Arial"/>
        </w:rPr>
        <w:t>i</w:t>
      </w:r>
      <w:r w:rsidR="00D26C14">
        <w:rPr>
          <w:rFonts w:ascii="Arial" w:hAnsi="Arial" w:cs="Arial"/>
        </w:rPr>
        <w:t xml:space="preserve">n person attendance at a lecture in </w:t>
      </w:r>
      <w:r w:rsidR="00D26C14" w:rsidRPr="00AD28DB">
        <w:rPr>
          <w:rFonts w:ascii="Arial" w:hAnsi="Arial" w:cs="Arial"/>
        </w:rPr>
        <w:t xml:space="preserve">Melbourne </w:t>
      </w:r>
      <w:r w:rsidR="00D26C14">
        <w:rPr>
          <w:rFonts w:ascii="Arial" w:hAnsi="Arial" w:cs="Arial"/>
        </w:rPr>
        <w:t xml:space="preserve">(which can provide a range of benefits – see </w:t>
      </w:r>
      <w:r w:rsidR="00D26C14" w:rsidRPr="000B27D3">
        <w:rPr>
          <w:rFonts w:ascii="Arial" w:hAnsi="Arial" w:cs="Arial"/>
          <w:b/>
          <w:bCs/>
        </w:rPr>
        <w:t xml:space="preserve">Appendix </w:t>
      </w:r>
      <w:r w:rsidR="00F42EBB">
        <w:rPr>
          <w:rFonts w:ascii="Arial" w:hAnsi="Arial" w:cs="Arial"/>
          <w:b/>
          <w:bCs/>
        </w:rPr>
        <w:t>3</w:t>
      </w:r>
      <w:r w:rsidR="00D26C14">
        <w:rPr>
          <w:rFonts w:ascii="Arial" w:hAnsi="Arial" w:cs="Arial"/>
        </w:rPr>
        <w:t>)</w:t>
      </w:r>
    </w:p>
    <w:p w14:paraId="2C15DADF" w14:textId="37A92A3B" w:rsidR="00D26C14" w:rsidRPr="00AD28DB" w:rsidRDefault="00A62AA3" w:rsidP="00906730">
      <w:pPr>
        <w:pStyle w:val="ListParagraph"/>
        <w:numPr>
          <w:ilvl w:val="0"/>
          <w:numId w:val="21"/>
        </w:numPr>
        <w:spacing w:after="0"/>
        <w:rPr>
          <w:lang w:val="en-AU"/>
        </w:rPr>
      </w:pPr>
      <w:r>
        <w:rPr>
          <w:rFonts w:ascii="Arial" w:hAnsi="Arial" w:cs="Arial"/>
        </w:rPr>
        <w:t>i</w:t>
      </w:r>
      <w:r w:rsidR="00D26C14">
        <w:rPr>
          <w:rFonts w:ascii="Arial" w:hAnsi="Arial" w:cs="Arial"/>
        </w:rPr>
        <w:t>n person attendance at a lecture in a rural or regional area (including onsite at a school)</w:t>
      </w:r>
    </w:p>
    <w:p w14:paraId="5D7A7294" w14:textId="6FC5E123" w:rsidR="00D26C14" w:rsidRPr="00841CEB" w:rsidRDefault="00A62AA3" w:rsidP="00906730">
      <w:pPr>
        <w:pStyle w:val="ListParagraph"/>
        <w:numPr>
          <w:ilvl w:val="0"/>
          <w:numId w:val="21"/>
        </w:numPr>
        <w:spacing w:after="0"/>
        <w:rPr>
          <w:lang w:val="en-AU"/>
        </w:rPr>
      </w:pPr>
      <w:r>
        <w:rPr>
          <w:rFonts w:ascii="Arial" w:hAnsi="Arial" w:cs="Arial"/>
        </w:rPr>
        <w:t>v</w:t>
      </w:r>
      <w:r w:rsidR="00D26C14">
        <w:rPr>
          <w:rFonts w:ascii="Arial" w:hAnsi="Arial" w:cs="Arial"/>
        </w:rPr>
        <w:t xml:space="preserve">irtual attendance </w:t>
      </w:r>
      <w:r w:rsidR="00D26C14" w:rsidRPr="00AD28DB">
        <w:rPr>
          <w:rFonts w:ascii="Arial" w:hAnsi="Arial" w:cs="Arial"/>
        </w:rPr>
        <w:t>online</w:t>
      </w:r>
      <w:r w:rsidR="00D26C14">
        <w:rPr>
          <w:rFonts w:ascii="Arial" w:hAnsi="Arial" w:cs="Arial"/>
        </w:rPr>
        <w:t xml:space="preserve">. </w:t>
      </w:r>
    </w:p>
    <w:p w14:paraId="3D8A823D" w14:textId="77777777" w:rsidR="00D26C14" w:rsidRDefault="00D26C14" w:rsidP="00D26C14">
      <w:pPr>
        <w:spacing w:after="0"/>
        <w:rPr>
          <w:lang w:val="en-AU"/>
        </w:rPr>
      </w:pPr>
    </w:p>
    <w:p w14:paraId="00547CB1" w14:textId="63A4CBC6" w:rsidR="00EB26B6" w:rsidRPr="005256DB" w:rsidRDefault="009921F2" w:rsidP="00EB26B6">
      <w:pPr>
        <w:shd w:val="clear" w:color="auto" w:fill="FFFFFF" w:themeFill="background1"/>
        <w:spacing w:after="0"/>
        <w:rPr>
          <w:lang w:val="en-AU"/>
        </w:rPr>
      </w:pPr>
      <w:r>
        <w:rPr>
          <w:lang w:val="en-AU"/>
        </w:rPr>
        <w:t>O</w:t>
      </w:r>
      <w:r w:rsidR="00EB26B6" w:rsidRPr="005256DB">
        <w:rPr>
          <w:lang w:val="en-AU"/>
        </w:rPr>
        <w:t xml:space="preserve">nline revision lectures </w:t>
      </w:r>
      <w:r>
        <w:rPr>
          <w:lang w:val="en-AU"/>
        </w:rPr>
        <w:t xml:space="preserve">might be provided </w:t>
      </w:r>
      <w:r w:rsidR="00EB26B6" w:rsidRPr="005256DB">
        <w:rPr>
          <w:lang w:val="en-AU"/>
        </w:rPr>
        <w:t xml:space="preserve">in </w:t>
      </w:r>
      <w:r>
        <w:rPr>
          <w:lang w:val="en-AU"/>
        </w:rPr>
        <w:t xml:space="preserve">different </w:t>
      </w:r>
      <w:r w:rsidR="00EB26B6" w:rsidRPr="005256DB">
        <w:rPr>
          <w:lang w:val="en-AU"/>
        </w:rPr>
        <w:t>formats</w:t>
      </w:r>
      <w:r>
        <w:rPr>
          <w:lang w:val="en-AU"/>
        </w:rPr>
        <w:t>, e.g.</w:t>
      </w:r>
      <w:r w:rsidR="00EB26B6" w:rsidRPr="005256DB">
        <w:rPr>
          <w:lang w:val="en-AU"/>
        </w:rPr>
        <w:t>:</w:t>
      </w:r>
    </w:p>
    <w:p w14:paraId="4440331F" w14:textId="77777777" w:rsidR="00EB26B6" w:rsidRPr="005256DB" w:rsidRDefault="00EB26B6" w:rsidP="00906730">
      <w:pPr>
        <w:pStyle w:val="ListParagraph"/>
        <w:numPr>
          <w:ilvl w:val="0"/>
          <w:numId w:val="13"/>
        </w:numPr>
        <w:shd w:val="clear" w:color="auto" w:fill="FFFFFF" w:themeFill="background1"/>
        <w:spacing w:after="0"/>
        <w:rPr>
          <w:lang w:val="en-AU"/>
        </w:rPr>
      </w:pPr>
      <w:r w:rsidRPr="005256DB">
        <w:rPr>
          <w:lang w:val="en-AU"/>
        </w:rPr>
        <w:t>live lecture webinars with an opportunity for students to ask questions during the webina</w:t>
      </w:r>
      <w:r>
        <w:rPr>
          <w:lang w:val="en-AU"/>
        </w:rPr>
        <w:t>r</w:t>
      </w:r>
    </w:p>
    <w:p w14:paraId="6DF5F52A" w14:textId="155AF567" w:rsidR="00EB26B6" w:rsidRPr="00F63380" w:rsidRDefault="00EB26B6" w:rsidP="00906730">
      <w:pPr>
        <w:pStyle w:val="ListParagraph"/>
        <w:numPr>
          <w:ilvl w:val="0"/>
          <w:numId w:val="13"/>
        </w:numPr>
        <w:shd w:val="clear" w:color="auto" w:fill="FFFFFF" w:themeFill="background1"/>
        <w:spacing w:after="0"/>
        <w:rPr>
          <w:lang w:val="en-AU"/>
        </w:rPr>
      </w:pPr>
      <w:r w:rsidRPr="005256DB">
        <w:rPr>
          <w:lang w:val="en-AU"/>
        </w:rPr>
        <w:t>pre-recorded lectures which students can access at any time</w:t>
      </w:r>
    </w:p>
    <w:p w14:paraId="0FCB50BC" w14:textId="77777777" w:rsidR="00EB26B6" w:rsidRDefault="00EB26B6" w:rsidP="00906730">
      <w:pPr>
        <w:pStyle w:val="ListParagraph"/>
        <w:numPr>
          <w:ilvl w:val="0"/>
          <w:numId w:val="13"/>
        </w:numPr>
        <w:shd w:val="clear" w:color="auto" w:fill="FFFFFF" w:themeFill="background1"/>
        <w:spacing w:after="0"/>
        <w:rPr>
          <w:lang w:val="en-AU"/>
        </w:rPr>
      </w:pPr>
      <w:r w:rsidRPr="005256DB">
        <w:rPr>
          <w:lang w:val="en-AU"/>
        </w:rPr>
        <w:t>pre-recorded lectures and a live webinar</w:t>
      </w:r>
      <w:r>
        <w:rPr>
          <w:lang w:val="en-AU"/>
        </w:rPr>
        <w:t>.</w:t>
      </w:r>
    </w:p>
    <w:p w14:paraId="05ED6BFD" w14:textId="77777777" w:rsidR="00EB26B6" w:rsidRDefault="00EB26B6" w:rsidP="00D26C14">
      <w:pPr>
        <w:spacing w:after="0"/>
        <w:rPr>
          <w:rFonts w:ascii="Arial" w:hAnsi="Arial" w:cs="Arial"/>
        </w:rPr>
      </w:pPr>
    </w:p>
    <w:p w14:paraId="05B33C46" w14:textId="18FB1272" w:rsidR="00D26C14" w:rsidRPr="00AD28DB" w:rsidRDefault="00D26C14" w:rsidP="00D26C14">
      <w:pPr>
        <w:spacing w:after="0"/>
        <w:rPr>
          <w:rFonts w:ascii="Arial" w:hAnsi="Arial" w:cs="Arial"/>
        </w:rPr>
      </w:pPr>
      <w:r>
        <w:rPr>
          <w:rFonts w:ascii="Arial" w:hAnsi="Arial" w:cs="Arial"/>
        </w:rPr>
        <w:t>You can provide</w:t>
      </w:r>
      <w:r w:rsidRPr="00AD28DB">
        <w:rPr>
          <w:rFonts w:ascii="Arial" w:hAnsi="Arial" w:cs="Arial"/>
        </w:rPr>
        <w:t xml:space="preserve"> access</w:t>
      </w:r>
      <w:r>
        <w:rPr>
          <w:rFonts w:ascii="Arial" w:hAnsi="Arial" w:cs="Arial"/>
        </w:rPr>
        <w:t xml:space="preserve"> to lectures through:</w:t>
      </w:r>
    </w:p>
    <w:p w14:paraId="481C024D" w14:textId="4A1098C3" w:rsidR="00D26C14" w:rsidRDefault="00E34057" w:rsidP="00906730">
      <w:pPr>
        <w:pStyle w:val="ListParagraph"/>
        <w:numPr>
          <w:ilvl w:val="0"/>
          <w:numId w:val="21"/>
        </w:numPr>
        <w:spacing w:after="0"/>
        <w:rPr>
          <w:rFonts w:ascii="Arial" w:hAnsi="Arial" w:cs="Arial"/>
        </w:rPr>
      </w:pPr>
      <w:r>
        <w:rPr>
          <w:rFonts w:ascii="Arial" w:hAnsi="Arial" w:cs="Arial"/>
        </w:rPr>
        <w:t xml:space="preserve">sourcing </w:t>
      </w:r>
      <w:r w:rsidR="00D26C14">
        <w:rPr>
          <w:rFonts w:ascii="Arial" w:hAnsi="Arial" w:cs="Arial"/>
        </w:rPr>
        <w:t xml:space="preserve">an </w:t>
      </w:r>
      <w:r w:rsidR="00D26C14" w:rsidRPr="00F34E26">
        <w:rPr>
          <w:rFonts w:ascii="Arial" w:hAnsi="Arial" w:cs="Arial"/>
        </w:rPr>
        <w:t>external provider</w:t>
      </w:r>
      <w:r>
        <w:rPr>
          <w:rFonts w:ascii="Arial" w:hAnsi="Arial" w:cs="Arial"/>
        </w:rPr>
        <w:t xml:space="preserve"> for your school</w:t>
      </w:r>
      <w:r w:rsidR="00D26C14" w:rsidRPr="000215C2">
        <w:rPr>
          <w:rFonts w:ascii="Arial" w:hAnsi="Arial" w:cs="Arial"/>
        </w:rPr>
        <w:t xml:space="preserve"> </w:t>
      </w:r>
    </w:p>
    <w:p w14:paraId="759118A4" w14:textId="57A7DAE6" w:rsidR="00D26C14" w:rsidRDefault="00D26C14" w:rsidP="00906730">
      <w:pPr>
        <w:pStyle w:val="ListParagraph"/>
        <w:numPr>
          <w:ilvl w:val="0"/>
          <w:numId w:val="21"/>
        </w:numPr>
        <w:spacing w:after="0"/>
        <w:rPr>
          <w:rFonts w:ascii="Arial" w:hAnsi="Arial" w:cs="Arial"/>
        </w:rPr>
      </w:pPr>
      <w:r w:rsidRPr="000B27D3">
        <w:rPr>
          <w:rFonts w:ascii="Arial" w:hAnsi="Arial" w:cs="Arial"/>
        </w:rPr>
        <w:t>forming a cluster with other schools and sourcing an external provider through a nominated lead school</w:t>
      </w:r>
    </w:p>
    <w:p w14:paraId="5CFCFACE" w14:textId="3ADA58C8" w:rsidR="00D26C14" w:rsidRPr="005B52E1" w:rsidRDefault="00D26C14" w:rsidP="00906730">
      <w:pPr>
        <w:pStyle w:val="ListParagraph"/>
        <w:numPr>
          <w:ilvl w:val="0"/>
          <w:numId w:val="21"/>
        </w:numPr>
        <w:spacing w:after="0"/>
        <w:rPr>
          <w:lang w:val="en-AU"/>
        </w:rPr>
      </w:pPr>
      <w:r w:rsidRPr="00432C50">
        <w:rPr>
          <w:rFonts w:ascii="Arial" w:hAnsi="Arial" w:cs="Arial"/>
        </w:rPr>
        <w:t>direct reimbursement</w:t>
      </w:r>
      <w:r>
        <w:rPr>
          <w:rFonts w:ascii="Arial" w:hAnsi="Arial" w:cs="Arial"/>
        </w:rPr>
        <w:t xml:space="preserve"> to students or families (see </w:t>
      </w:r>
      <w:r w:rsidRPr="00D909B9">
        <w:rPr>
          <w:rFonts w:ascii="Arial" w:hAnsi="Arial" w:cs="Arial"/>
          <w:b/>
          <w:bCs/>
        </w:rPr>
        <w:t xml:space="preserve">Question </w:t>
      </w:r>
      <w:r>
        <w:rPr>
          <w:rFonts w:ascii="Arial" w:hAnsi="Arial" w:cs="Arial"/>
          <w:b/>
          <w:bCs/>
        </w:rPr>
        <w:fldChar w:fldCharType="begin"/>
      </w:r>
      <w:r>
        <w:rPr>
          <w:rFonts w:ascii="Arial" w:hAnsi="Arial" w:cs="Arial"/>
          <w:b/>
          <w:bCs/>
        </w:rPr>
        <w:instrText xml:space="preserve"> REF _Ref164694894 \r \h </w:instrText>
      </w:r>
      <w:r>
        <w:rPr>
          <w:rFonts w:ascii="Arial" w:hAnsi="Arial" w:cs="Arial"/>
          <w:b/>
          <w:bCs/>
        </w:rPr>
      </w:r>
      <w:r>
        <w:rPr>
          <w:rFonts w:ascii="Arial" w:hAnsi="Arial" w:cs="Arial"/>
          <w:b/>
          <w:bCs/>
        </w:rPr>
        <w:fldChar w:fldCharType="separate"/>
      </w:r>
      <w:r w:rsidR="003422AC">
        <w:rPr>
          <w:rFonts w:ascii="Arial" w:hAnsi="Arial" w:cs="Arial"/>
          <w:b/>
          <w:bCs/>
        </w:rPr>
        <w:t>5</w:t>
      </w:r>
      <w:r>
        <w:rPr>
          <w:rFonts w:ascii="Arial" w:hAnsi="Arial" w:cs="Arial"/>
          <w:b/>
          <w:bCs/>
        </w:rPr>
        <w:fldChar w:fldCharType="end"/>
      </w:r>
      <w:r>
        <w:rPr>
          <w:rFonts w:ascii="Arial" w:hAnsi="Arial" w:cs="Arial"/>
        </w:rPr>
        <w:t>)</w:t>
      </w:r>
      <w:r w:rsidRPr="00432C50">
        <w:rPr>
          <w:rFonts w:ascii="Arial" w:hAnsi="Arial" w:cs="Arial"/>
        </w:rPr>
        <w:t>.</w:t>
      </w:r>
    </w:p>
    <w:p w14:paraId="702E928A" w14:textId="0DE33053" w:rsidR="00D26C14" w:rsidRPr="005B52E1" w:rsidRDefault="00D26C14" w:rsidP="00D26C14">
      <w:pPr>
        <w:spacing w:after="0"/>
        <w:rPr>
          <w:lang w:val="en-AU"/>
        </w:rPr>
      </w:pPr>
      <w:r>
        <w:rPr>
          <w:lang w:val="en-AU"/>
        </w:rPr>
        <w:br/>
      </w:r>
      <w:r w:rsidRPr="005B52E1">
        <w:rPr>
          <w:lang w:val="en-AU"/>
        </w:rPr>
        <w:t xml:space="preserve">You can </w:t>
      </w:r>
      <w:r>
        <w:rPr>
          <w:lang w:val="en-AU"/>
        </w:rPr>
        <w:t xml:space="preserve">also </w:t>
      </w:r>
      <w:r w:rsidRPr="005B52E1">
        <w:rPr>
          <w:lang w:val="en-AU"/>
        </w:rPr>
        <w:t>use the funding to cover the reasonable travel costs of a teacher or education support staff who will be supervising the students.</w:t>
      </w:r>
      <w:r w:rsidR="00491ED0">
        <w:rPr>
          <w:lang w:val="en-AU"/>
        </w:rPr>
        <w:br/>
      </w:r>
    </w:p>
    <w:p w14:paraId="5AAD29A4" w14:textId="06F4E8A4" w:rsidR="00876D6C" w:rsidRPr="002D637D" w:rsidRDefault="0007758E" w:rsidP="36FFC275">
      <w:pPr>
        <w:pStyle w:val="Heading3"/>
        <w:numPr>
          <w:ilvl w:val="0"/>
          <w:numId w:val="26"/>
        </w:numPr>
      </w:pPr>
      <w:bookmarkStart w:id="27" w:name="_Toc164769648"/>
      <w:bookmarkStart w:id="28" w:name="_Toc164769673"/>
      <w:bookmarkStart w:id="29" w:name="_Toc164769698"/>
      <w:bookmarkStart w:id="30" w:name="_Toc164769722"/>
      <w:bookmarkStart w:id="31" w:name="_Toc166073248"/>
      <w:bookmarkStart w:id="32" w:name="_Toc164769650"/>
      <w:bookmarkStart w:id="33" w:name="_Toc164769675"/>
      <w:bookmarkStart w:id="34" w:name="_Toc164769700"/>
      <w:bookmarkStart w:id="35" w:name="_Toc164769724"/>
      <w:bookmarkStart w:id="36" w:name="_Toc165639891"/>
      <w:bookmarkStart w:id="37" w:name="_Toc166073250"/>
      <w:bookmarkStart w:id="38" w:name="_Toc111565995"/>
      <w:bookmarkStart w:id="39" w:name="_Toc111628056"/>
      <w:bookmarkStart w:id="40" w:name="_Toc169526102"/>
      <w:bookmarkEnd w:id="24"/>
      <w:bookmarkEnd w:id="25"/>
      <w:bookmarkEnd w:id="27"/>
      <w:bookmarkEnd w:id="28"/>
      <w:bookmarkEnd w:id="29"/>
      <w:bookmarkEnd w:id="30"/>
      <w:bookmarkEnd w:id="31"/>
      <w:bookmarkEnd w:id="32"/>
      <w:bookmarkEnd w:id="33"/>
      <w:bookmarkEnd w:id="34"/>
      <w:bookmarkEnd w:id="35"/>
      <w:bookmarkEnd w:id="36"/>
      <w:bookmarkEnd w:id="37"/>
      <w:r w:rsidRPr="36FFC275">
        <w:t xml:space="preserve">How much funding </w:t>
      </w:r>
      <w:r w:rsidR="004A1D8F" w:rsidRPr="36FFC275">
        <w:t>will we receive</w:t>
      </w:r>
      <w:bookmarkEnd w:id="38"/>
      <w:bookmarkEnd w:id="39"/>
      <w:r w:rsidRPr="36FFC275">
        <w:t>?</w:t>
      </w:r>
      <w:bookmarkEnd w:id="40"/>
      <w:r w:rsidRPr="36FFC275">
        <w:t xml:space="preserve"> </w:t>
      </w:r>
      <w:r w:rsidR="00876D6C" w:rsidRPr="36FFC275">
        <w:t xml:space="preserve"> </w:t>
      </w:r>
    </w:p>
    <w:p w14:paraId="2631C3A4" w14:textId="1C977C1B" w:rsidR="00876D6C" w:rsidRDefault="003A1169" w:rsidP="00876D6C">
      <w:pPr>
        <w:spacing w:after="0"/>
        <w:rPr>
          <w:lang w:val="en-AU"/>
        </w:rPr>
      </w:pPr>
      <w:r>
        <w:rPr>
          <w:lang w:val="en-AU"/>
        </w:rPr>
        <w:t xml:space="preserve">It depends on the number of Year 11 and 12 students </w:t>
      </w:r>
      <w:r w:rsidR="000F5612">
        <w:rPr>
          <w:lang w:val="en-AU"/>
        </w:rPr>
        <w:t xml:space="preserve">you have </w:t>
      </w:r>
      <w:r w:rsidR="00280EA6">
        <w:rPr>
          <w:lang w:val="en-AU"/>
        </w:rPr>
        <w:t>enrolled</w:t>
      </w:r>
      <w:r w:rsidR="000F5612">
        <w:rPr>
          <w:lang w:val="en-AU"/>
        </w:rPr>
        <w:t>, and your school’s location</w:t>
      </w:r>
      <w:r>
        <w:rPr>
          <w:lang w:val="en-AU"/>
        </w:rPr>
        <w:t>. S</w:t>
      </w:r>
      <w:r w:rsidR="00876D6C">
        <w:rPr>
          <w:lang w:val="en-AU"/>
        </w:rPr>
        <w:t xml:space="preserve">chools furthest from Melbourne and </w:t>
      </w:r>
      <w:r w:rsidR="00EF7EF8">
        <w:rPr>
          <w:lang w:val="en-AU"/>
        </w:rPr>
        <w:t>regional cities</w:t>
      </w:r>
      <w:r w:rsidR="00876D6C">
        <w:rPr>
          <w:lang w:val="en-AU"/>
        </w:rPr>
        <w:t xml:space="preserve"> receiv</w:t>
      </w:r>
      <w:r>
        <w:rPr>
          <w:lang w:val="en-AU"/>
        </w:rPr>
        <w:t>e</w:t>
      </w:r>
      <w:r w:rsidR="00876D6C">
        <w:rPr>
          <w:lang w:val="en-AU"/>
        </w:rPr>
        <w:t xml:space="preserve"> a higher subsidy to </w:t>
      </w:r>
      <w:r>
        <w:rPr>
          <w:lang w:val="en-AU"/>
        </w:rPr>
        <w:t xml:space="preserve">allow </w:t>
      </w:r>
      <w:r w:rsidR="00876D6C">
        <w:rPr>
          <w:lang w:val="en-AU"/>
        </w:rPr>
        <w:t xml:space="preserve">for higher costs. </w:t>
      </w:r>
    </w:p>
    <w:p w14:paraId="124303B8" w14:textId="77777777" w:rsidR="00F112F6" w:rsidRDefault="00F112F6" w:rsidP="00876D6C">
      <w:pPr>
        <w:spacing w:after="0"/>
        <w:rPr>
          <w:lang w:val="en-AU"/>
        </w:rPr>
      </w:pPr>
    </w:p>
    <w:p w14:paraId="0C31585B" w14:textId="77777777" w:rsidR="00B13797" w:rsidRDefault="00ED28F8" w:rsidP="00133978">
      <w:pPr>
        <w:spacing w:after="0"/>
        <w:rPr>
          <w:rFonts w:eastAsia="HelveticaNeue-Light" w:cstheme="minorHAnsi"/>
          <w:szCs w:val="22"/>
          <w:lang w:eastAsia="en-GB" w:bidi="en-GB"/>
        </w:rPr>
      </w:pPr>
      <w:r>
        <w:rPr>
          <w:rFonts w:eastAsia="HelveticaNeue-Light" w:cstheme="minorHAnsi"/>
          <w:szCs w:val="22"/>
          <w:lang w:eastAsia="en-GB" w:bidi="en-GB"/>
        </w:rPr>
        <w:t>The funding formula has two parts</w:t>
      </w:r>
      <w:r w:rsidR="00B13797">
        <w:rPr>
          <w:rFonts w:eastAsia="HelveticaNeue-Light" w:cstheme="minorHAnsi"/>
          <w:szCs w:val="22"/>
          <w:lang w:eastAsia="en-GB" w:bidi="en-GB"/>
        </w:rPr>
        <w:t>:</w:t>
      </w:r>
    </w:p>
    <w:p w14:paraId="6761DB58" w14:textId="1C9D5767" w:rsidR="00133978" w:rsidRPr="00B13797" w:rsidRDefault="00B13797" w:rsidP="00906730">
      <w:pPr>
        <w:pStyle w:val="ListParagraph"/>
        <w:numPr>
          <w:ilvl w:val="0"/>
          <w:numId w:val="29"/>
        </w:numPr>
        <w:spacing w:after="0"/>
        <w:rPr>
          <w:rFonts w:eastAsia="HelveticaNeue-Light" w:cstheme="minorHAnsi"/>
          <w:szCs w:val="22"/>
          <w:lang w:eastAsia="en-GB" w:bidi="en-GB"/>
        </w:rPr>
      </w:pPr>
      <w:r w:rsidRPr="00B13797">
        <w:rPr>
          <w:rFonts w:eastAsia="HelveticaNeue-Light" w:cstheme="minorHAnsi"/>
          <w:b/>
          <w:bCs/>
          <w:szCs w:val="22"/>
          <w:lang w:eastAsia="en-GB" w:bidi="en-GB"/>
        </w:rPr>
        <w:lastRenderedPageBreak/>
        <w:t xml:space="preserve">Student enrolments: </w:t>
      </w:r>
      <w:r w:rsidR="00BC7569" w:rsidRPr="00BC7569">
        <w:rPr>
          <w:rFonts w:eastAsia="HelveticaNeue-Light" w:cstheme="minorHAnsi"/>
          <w:szCs w:val="22"/>
          <w:lang w:eastAsia="en-GB" w:bidi="en-GB"/>
        </w:rPr>
        <w:t xml:space="preserve">All </w:t>
      </w:r>
      <w:r w:rsidR="00025B6B">
        <w:rPr>
          <w:rFonts w:eastAsia="HelveticaNeue-Light" w:cstheme="minorHAnsi"/>
          <w:szCs w:val="22"/>
          <w:lang w:eastAsia="en-GB" w:bidi="en-GB"/>
        </w:rPr>
        <w:t xml:space="preserve">eligible </w:t>
      </w:r>
      <w:r w:rsidR="00BC7569" w:rsidRPr="00BC7569">
        <w:rPr>
          <w:rFonts w:eastAsia="HelveticaNeue-Light" w:cstheme="minorHAnsi"/>
          <w:szCs w:val="22"/>
          <w:lang w:eastAsia="en-GB" w:bidi="en-GB"/>
        </w:rPr>
        <w:t xml:space="preserve">schools receive </w:t>
      </w:r>
      <w:r w:rsidR="00025B6B">
        <w:rPr>
          <w:rFonts w:eastAsia="HelveticaNeue-Light" w:cstheme="minorHAnsi"/>
          <w:szCs w:val="22"/>
          <w:lang w:eastAsia="en-GB" w:bidi="en-GB"/>
        </w:rPr>
        <w:t xml:space="preserve">this </w:t>
      </w:r>
      <w:r w:rsidR="00BC7569">
        <w:rPr>
          <w:rFonts w:eastAsia="HelveticaNeue-Light" w:cstheme="minorHAnsi"/>
          <w:szCs w:val="22"/>
          <w:lang w:eastAsia="en-GB" w:bidi="en-GB"/>
        </w:rPr>
        <w:t>funding</w:t>
      </w:r>
      <w:r w:rsidR="00025B6B">
        <w:rPr>
          <w:rFonts w:eastAsia="HelveticaNeue-Light" w:cstheme="minorHAnsi"/>
          <w:szCs w:val="22"/>
          <w:lang w:eastAsia="en-GB" w:bidi="en-GB"/>
        </w:rPr>
        <w:t>, which is</w:t>
      </w:r>
      <w:r w:rsidR="00BC7569">
        <w:rPr>
          <w:rFonts w:eastAsia="HelveticaNeue-Light" w:cstheme="minorHAnsi"/>
          <w:szCs w:val="22"/>
          <w:lang w:eastAsia="en-GB" w:bidi="en-GB"/>
        </w:rPr>
        <w:t xml:space="preserve"> c</w:t>
      </w:r>
      <w:r w:rsidR="00133978" w:rsidRPr="00B13797">
        <w:rPr>
          <w:rFonts w:eastAsia="HelveticaNeue-Light" w:cstheme="minorHAnsi"/>
          <w:szCs w:val="22"/>
          <w:lang w:eastAsia="en-GB" w:bidi="en-GB"/>
        </w:rPr>
        <w:t xml:space="preserve">alculated using a percentage of Year 11 (15%) and Year 12 (30%) student enrolments, </w:t>
      </w:r>
      <w:r w:rsidR="00D466E7" w:rsidRPr="00B13797">
        <w:rPr>
          <w:rFonts w:eastAsia="HelveticaNeue-Light" w:cstheme="minorHAnsi"/>
          <w:szCs w:val="22"/>
          <w:lang w:eastAsia="en-GB" w:bidi="en-GB"/>
        </w:rPr>
        <w:t>multiplied by a standard rate per student</w:t>
      </w:r>
      <w:r w:rsidR="0036676C" w:rsidRPr="00B13797">
        <w:rPr>
          <w:rFonts w:eastAsia="HelveticaNeue-Light" w:cstheme="minorHAnsi"/>
          <w:szCs w:val="22"/>
          <w:lang w:eastAsia="en-GB" w:bidi="en-GB"/>
        </w:rPr>
        <w:t xml:space="preserve">, which </w:t>
      </w:r>
      <w:r w:rsidR="00133978" w:rsidRPr="00B13797">
        <w:rPr>
          <w:rFonts w:eastAsia="HelveticaNeue-Light" w:cstheme="minorHAnsi"/>
          <w:szCs w:val="22"/>
          <w:lang w:eastAsia="en-GB" w:bidi="en-GB"/>
        </w:rPr>
        <w:t>differ</w:t>
      </w:r>
      <w:r w:rsidR="0036676C" w:rsidRPr="00B13797">
        <w:rPr>
          <w:rFonts w:eastAsia="HelveticaNeue-Light" w:cstheme="minorHAnsi"/>
          <w:szCs w:val="22"/>
          <w:lang w:eastAsia="en-GB" w:bidi="en-GB"/>
        </w:rPr>
        <w:t>s</w:t>
      </w:r>
      <w:r w:rsidR="00133978" w:rsidRPr="00B13797">
        <w:rPr>
          <w:rFonts w:eastAsia="HelveticaNeue-Light" w:cstheme="minorHAnsi"/>
          <w:szCs w:val="22"/>
          <w:lang w:eastAsia="en-GB" w:bidi="en-GB"/>
        </w:rPr>
        <w:t xml:space="preserve"> from year to year</w:t>
      </w:r>
      <w:r w:rsidR="00AA4960" w:rsidRPr="00B13797">
        <w:rPr>
          <w:rFonts w:eastAsia="HelveticaNeue-Light" w:cstheme="minorHAnsi"/>
          <w:szCs w:val="22"/>
          <w:lang w:eastAsia="en-GB" w:bidi="en-GB"/>
        </w:rPr>
        <w:t>.</w:t>
      </w:r>
    </w:p>
    <w:p w14:paraId="03E2CDE1" w14:textId="22890544" w:rsidR="0036676C" w:rsidRDefault="00B13797" w:rsidP="00906730">
      <w:pPr>
        <w:pStyle w:val="BodyText"/>
        <w:widowControl/>
        <w:numPr>
          <w:ilvl w:val="0"/>
          <w:numId w:val="29"/>
        </w:numPr>
        <w:autoSpaceDE/>
        <w:autoSpaceDN/>
        <w:spacing w:before="0"/>
        <w:jc w:val="both"/>
        <w:rPr>
          <w:rFonts w:asciiTheme="minorHAnsi" w:hAnsiTheme="minorHAnsi" w:cstheme="minorHAnsi"/>
          <w:sz w:val="22"/>
          <w:szCs w:val="22"/>
        </w:rPr>
      </w:pPr>
      <w:r w:rsidRPr="00B13797">
        <w:rPr>
          <w:rFonts w:asciiTheme="minorHAnsi" w:hAnsiTheme="minorHAnsi" w:cstheme="minorHAnsi"/>
          <w:b/>
          <w:bCs/>
          <w:sz w:val="22"/>
          <w:szCs w:val="22"/>
        </w:rPr>
        <w:t xml:space="preserve">Location loading: </w:t>
      </w:r>
      <w:r w:rsidR="0036676C" w:rsidRPr="00B13797">
        <w:rPr>
          <w:rFonts w:asciiTheme="minorHAnsi" w:hAnsiTheme="minorHAnsi" w:cstheme="minorHAnsi"/>
          <w:sz w:val="22"/>
          <w:szCs w:val="22"/>
        </w:rPr>
        <w:t>Y</w:t>
      </w:r>
      <w:r w:rsidR="0036676C">
        <w:rPr>
          <w:rFonts w:asciiTheme="minorHAnsi" w:hAnsiTheme="minorHAnsi" w:cstheme="minorHAnsi"/>
          <w:sz w:val="22"/>
          <w:szCs w:val="22"/>
        </w:rPr>
        <w:t xml:space="preserve">our school will receive </w:t>
      </w:r>
      <w:r w:rsidR="003626AD">
        <w:rPr>
          <w:rFonts w:asciiTheme="minorHAnsi" w:hAnsiTheme="minorHAnsi" w:cstheme="minorHAnsi"/>
          <w:sz w:val="22"/>
          <w:szCs w:val="22"/>
        </w:rPr>
        <w:t>a location</w:t>
      </w:r>
      <w:r w:rsidR="009C798B">
        <w:rPr>
          <w:rFonts w:asciiTheme="minorHAnsi" w:hAnsiTheme="minorHAnsi" w:cstheme="minorHAnsi"/>
          <w:sz w:val="22"/>
          <w:szCs w:val="22"/>
        </w:rPr>
        <w:t xml:space="preserve"> </w:t>
      </w:r>
      <w:r w:rsidR="00D37A1D">
        <w:rPr>
          <w:rFonts w:asciiTheme="minorHAnsi" w:hAnsiTheme="minorHAnsi" w:cstheme="minorHAnsi"/>
          <w:sz w:val="22"/>
          <w:szCs w:val="22"/>
        </w:rPr>
        <w:t xml:space="preserve">loading </w:t>
      </w:r>
      <w:r w:rsidR="0036676C">
        <w:rPr>
          <w:rFonts w:asciiTheme="minorHAnsi" w:hAnsiTheme="minorHAnsi" w:cstheme="minorHAnsi"/>
          <w:sz w:val="22"/>
          <w:szCs w:val="22"/>
        </w:rPr>
        <w:t xml:space="preserve">if it is classified as being outside a major city under the </w:t>
      </w:r>
      <w:hyperlink r:id="rId20" w:history="1">
        <w:r w:rsidR="0036676C" w:rsidRPr="00C50D26">
          <w:rPr>
            <w:rStyle w:val="Hyperlink"/>
            <w:rFonts w:asciiTheme="minorHAnsi" w:hAnsiTheme="minorHAnsi" w:cstheme="minorHAnsi"/>
            <w:sz w:val="22"/>
            <w:szCs w:val="22"/>
          </w:rPr>
          <w:t>Accessibility/Remoteness Index of Australia</w:t>
        </w:r>
      </w:hyperlink>
      <w:r w:rsidR="0036676C">
        <w:rPr>
          <w:rFonts w:asciiTheme="minorHAnsi" w:hAnsiTheme="minorHAnsi" w:cstheme="minorHAnsi"/>
          <w:sz w:val="22"/>
          <w:szCs w:val="22"/>
        </w:rPr>
        <w:t xml:space="preserve"> (ARIA+). </w:t>
      </w:r>
      <w:r w:rsidR="003626AD">
        <w:rPr>
          <w:rFonts w:asciiTheme="minorHAnsi" w:hAnsiTheme="minorHAnsi" w:cstheme="minorHAnsi"/>
          <w:sz w:val="22"/>
          <w:szCs w:val="22"/>
        </w:rPr>
        <w:t xml:space="preserve">The loading is calculated using your school’s Location Index. </w:t>
      </w:r>
      <w:r w:rsidR="0036676C">
        <w:rPr>
          <w:rFonts w:asciiTheme="minorHAnsi" w:hAnsiTheme="minorHAnsi" w:cstheme="minorHAnsi"/>
          <w:sz w:val="22"/>
          <w:szCs w:val="22"/>
        </w:rPr>
        <w:t xml:space="preserve">See the </w:t>
      </w:r>
      <w:hyperlink r:id="rId21" w:history="1">
        <w:r w:rsidR="0036676C" w:rsidRPr="00B2567B">
          <w:rPr>
            <w:rStyle w:val="Hyperlink"/>
            <w:rFonts w:asciiTheme="minorHAnsi" w:hAnsiTheme="minorHAnsi" w:cstheme="minorHAnsi"/>
            <w:sz w:val="22"/>
            <w:szCs w:val="22"/>
          </w:rPr>
          <w:t>Student Resource Package Guide</w:t>
        </w:r>
      </w:hyperlink>
      <w:r w:rsidR="0036676C">
        <w:rPr>
          <w:rFonts w:asciiTheme="minorHAnsi" w:hAnsiTheme="minorHAnsi" w:cstheme="minorHAnsi"/>
          <w:sz w:val="22"/>
          <w:szCs w:val="22"/>
        </w:rPr>
        <w:t xml:space="preserve"> for more information. </w:t>
      </w:r>
      <w:r w:rsidR="00E95BA3">
        <w:rPr>
          <w:rFonts w:asciiTheme="minorHAnsi" w:hAnsiTheme="minorHAnsi" w:cstheme="minorHAnsi"/>
          <w:sz w:val="22"/>
          <w:szCs w:val="22"/>
        </w:rPr>
        <w:t xml:space="preserve">(Note: </w:t>
      </w:r>
      <w:r w:rsidR="0036676C" w:rsidRPr="008A548B">
        <w:rPr>
          <w:rFonts w:asciiTheme="minorHAnsi" w:hAnsiTheme="minorHAnsi" w:cstheme="minorHAnsi"/>
          <w:sz w:val="22"/>
          <w:szCs w:val="22"/>
        </w:rPr>
        <w:t xml:space="preserve">The enrolment cap that applies to Location Index </w:t>
      </w:r>
      <w:r w:rsidR="003626AD">
        <w:rPr>
          <w:rFonts w:asciiTheme="minorHAnsi" w:hAnsiTheme="minorHAnsi" w:cstheme="minorHAnsi"/>
          <w:sz w:val="22"/>
          <w:szCs w:val="22"/>
        </w:rPr>
        <w:t>f</w:t>
      </w:r>
      <w:r w:rsidR="0036676C" w:rsidRPr="008A548B">
        <w:rPr>
          <w:rFonts w:asciiTheme="minorHAnsi" w:hAnsiTheme="minorHAnsi" w:cstheme="minorHAnsi"/>
          <w:sz w:val="22"/>
          <w:szCs w:val="22"/>
        </w:rPr>
        <w:t>unding does not apply to this funding.</w:t>
      </w:r>
      <w:r w:rsidR="00E95BA3">
        <w:rPr>
          <w:rFonts w:asciiTheme="minorHAnsi" w:hAnsiTheme="minorHAnsi" w:cstheme="minorHAnsi"/>
          <w:sz w:val="22"/>
          <w:szCs w:val="22"/>
        </w:rPr>
        <w:t>)</w:t>
      </w:r>
      <w:r w:rsidR="0036676C">
        <w:rPr>
          <w:rFonts w:asciiTheme="minorHAnsi" w:hAnsiTheme="minorHAnsi" w:cstheme="minorHAnsi"/>
          <w:sz w:val="22"/>
          <w:szCs w:val="22"/>
        </w:rPr>
        <w:t xml:space="preserve"> </w:t>
      </w:r>
    </w:p>
    <w:p w14:paraId="3FF43B1F" w14:textId="77777777" w:rsidR="0036676C" w:rsidRDefault="0036676C" w:rsidP="0036676C">
      <w:pPr>
        <w:pStyle w:val="BodyText"/>
        <w:widowControl/>
        <w:autoSpaceDE/>
        <w:autoSpaceDN/>
        <w:spacing w:before="0"/>
        <w:ind w:left="0"/>
        <w:jc w:val="both"/>
        <w:rPr>
          <w:rFonts w:asciiTheme="minorHAnsi" w:hAnsiTheme="minorHAnsi" w:cstheme="minorHAnsi"/>
          <w:sz w:val="22"/>
          <w:szCs w:val="22"/>
        </w:rPr>
      </w:pPr>
    </w:p>
    <w:p w14:paraId="39C91B64" w14:textId="795426BA" w:rsidR="00633BF3" w:rsidRPr="00D909B9" w:rsidRDefault="00633BF3" w:rsidP="00633BF3">
      <w:pPr>
        <w:spacing w:after="0"/>
        <w:rPr>
          <w:b/>
          <w:bCs/>
          <w:lang w:val="en-AU"/>
        </w:rPr>
      </w:pPr>
      <w:r w:rsidRPr="00D909B9">
        <w:rPr>
          <w:b/>
          <w:bCs/>
          <w:lang w:val="en-AU"/>
        </w:rPr>
        <w:t xml:space="preserve">The funding formula is: </w:t>
      </w:r>
    </w:p>
    <w:p w14:paraId="732CAD68" w14:textId="3D9104B4" w:rsidR="00633BF3" w:rsidRPr="00633BF3" w:rsidRDefault="00633BF3" w:rsidP="00D909B9">
      <w:pPr>
        <w:spacing w:after="0"/>
        <w:ind w:firstLine="720"/>
        <w:rPr>
          <w:lang w:val="en-AU"/>
        </w:rPr>
      </w:pPr>
      <w:r w:rsidRPr="00633BF3">
        <w:rPr>
          <w:lang w:val="en-AU"/>
        </w:rPr>
        <w:t>(15% × Year 11 enrolments) × $1</w:t>
      </w:r>
      <w:r w:rsidR="005F2378">
        <w:rPr>
          <w:lang w:val="en-AU"/>
        </w:rPr>
        <w:t>5</w:t>
      </w:r>
      <w:r w:rsidR="007B7443">
        <w:rPr>
          <w:lang w:val="en-AU"/>
        </w:rPr>
        <w:t>3.</w:t>
      </w:r>
      <w:r w:rsidR="00A7775A">
        <w:rPr>
          <w:lang w:val="en-AU"/>
        </w:rPr>
        <w:t>3</w:t>
      </w:r>
      <w:r w:rsidR="007B7443">
        <w:rPr>
          <w:lang w:val="en-AU"/>
        </w:rPr>
        <w:t>8</w:t>
      </w:r>
      <w:r w:rsidR="000B0044">
        <w:rPr>
          <w:lang w:val="en-AU"/>
        </w:rPr>
        <w:t xml:space="preserve"> (</w:t>
      </w:r>
      <w:r w:rsidR="003626AD">
        <w:rPr>
          <w:lang w:val="en-AU"/>
        </w:rPr>
        <w:t>202</w:t>
      </w:r>
      <w:r w:rsidR="00D045BB">
        <w:rPr>
          <w:lang w:val="en-AU"/>
        </w:rPr>
        <w:t>5</w:t>
      </w:r>
      <w:r w:rsidR="000B0044">
        <w:rPr>
          <w:lang w:val="en-AU"/>
        </w:rPr>
        <w:t xml:space="preserve"> rate per Year 11 student)</w:t>
      </w:r>
    </w:p>
    <w:p w14:paraId="14056612" w14:textId="44509860" w:rsidR="00633BF3" w:rsidRPr="00633BF3" w:rsidRDefault="00A63F29" w:rsidP="00D909B9">
      <w:pPr>
        <w:spacing w:after="0"/>
        <w:ind w:firstLine="720"/>
        <w:rPr>
          <w:lang w:val="en-AU"/>
        </w:rPr>
      </w:pPr>
      <w:r>
        <w:rPr>
          <w:lang w:val="en-AU"/>
        </w:rPr>
        <w:t xml:space="preserve">+ </w:t>
      </w:r>
      <w:r w:rsidR="00633BF3" w:rsidRPr="00633BF3">
        <w:rPr>
          <w:lang w:val="en-AU"/>
        </w:rPr>
        <w:t>(30% × Year 12 enrolments) × $</w:t>
      </w:r>
      <w:r w:rsidR="005F2378">
        <w:rPr>
          <w:lang w:val="en-AU"/>
        </w:rPr>
        <w:t>7</w:t>
      </w:r>
      <w:r w:rsidR="002949BC">
        <w:rPr>
          <w:lang w:val="en-AU"/>
        </w:rPr>
        <w:t>97.55</w:t>
      </w:r>
      <w:r w:rsidR="000B0044">
        <w:rPr>
          <w:lang w:val="en-AU"/>
        </w:rPr>
        <w:t xml:space="preserve"> (</w:t>
      </w:r>
      <w:r w:rsidR="003626AD">
        <w:rPr>
          <w:lang w:val="en-AU"/>
        </w:rPr>
        <w:t>202</w:t>
      </w:r>
      <w:r w:rsidR="002949BC">
        <w:rPr>
          <w:lang w:val="en-AU"/>
        </w:rPr>
        <w:t>5</w:t>
      </w:r>
      <w:r w:rsidR="000B0044">
        <w:rPr>
          <w:lang w:val="en-AU"/>
        </w:rPr>
        <w:t xml:space="preserve"> rate per Year 12 student) </w:t>
      </w:r>
    </w:p>
    <w:p w14:paraId="09F21537" w14:textId="62F262E1" w:rsidR="007C2943" w:rsidRDefault="00A63F29" w:rsidP="00D909B9">
      <w:pPr>
        <w:spacing w:after="0"/>
        <w:ind w:left="720"/>
        <w:rPr>
          <w:lang w:val="en-AU"/>
        </w:rPr>
      </w:pPr>
      <w:r>
        <w:rPr>
          <w:lang w:val="en-AU"/>
        </w:rPr>
        <w:t xml:space="preserve">+ </w:t>
      </w:r>
      <w:r w:rsidR="00633BF3" w:rsidRPr="00633BF3">
        <w:rPr>
          <w:lang w:val="en-AU"/>
        </w:rPr>
        <w:t xml:space="preserve">Location </w:t>
      </w:r>
      <w:r w:rsidR="009C798B">
        <w:rPr>
          <w:lang w:val="en-AU"/>
        </w:rPr>
        <w:t>I</w:t>
      </w:r>
      <w:r w:rsidR="00633BF3" w:rsidRPr="00633BF3">
        <w:rPr>
          <w:lang w:val="en-AU"/>
        </w:rPr>
        <w:t xml:space="preserve">ndex base </w:t>
      </w:r>
      <w:r w:rsidR="009C798B">
        <w:rPr>
          <w:lang w:val="en-AU"/>
        </w:rPr>
        <w:t xml:space="preserve">amount </w:t>
      </w:r>
      <w:r w:rsidR="009F547D">
        <w:rPr>
          <w:lang w:val="en-AU"/>
        </w:rPr>
        <w:t>(</w:t>
      </w:r>
      <w:r w:rsidR="00383A7C">
        <w:rPr>
          <w:lang w:val="en-AU"/>
        </w:rPr>
        <w:t>$7</w:t>
      </w:r>
      <w:r w:rsidR="002949BC">
        <w:rPr>
          <w:lang w:val="en-AU"/>
        </w:rPr>
        <w:t>17.47</w:t>
      </w:r>
      <w:r w:rsidR="009F547D">
        <w:rPr>
          <w:lang w:val="en-AU"/>
        </w:rPr>
        <w:t>)</w:t>
      </w:r>
    </w:p>
    <w:p w14:paraId="1BE73EFB" w14:textId="07C840F0" w:rsidR="00FA19FD" w:rsidRDefault="00A63F29" w:rsidP="00D909B9">
      <w:pPr>
        <w:spacing w:after="0"/>
        <w:ind w:left="720"/>
        <w:rPr>
          <w:lang w:val="en-AU"/>
        </w:rPr>
      </w:pPr>
      <w:r>
        <w:rPr>
          <w:lang w:val="en-AU"/>
        </w:rPr>
        <w:t xml:space="preserve">+ </w:t>
      </w:r>
      <w:r w:rsidR="00D44AAA">
        <w:rPr>
          <w:lang w:val="en-AU"/>
        </w:rPr>
        <w:t xml:space="preserve">Your school’s </w:t>
      </w:r>
      <w:r w:rsidR="00E879ED">
        <w:rPr>
          <w:lang w:val="en-AU"/>
        </w:rPr>
        <w:t>L</w:t>
      </w:r>
      <w:r w:rsidR="00633BF3" w:rsidRPr="00633BF3">
        <w:rPr>
          <w:lang w:val="en-AU"/>
        </w:rPr>
        <w:t xml:space="preserve">ocation </w:t>
      </w:r>
      <w:r w:rsidR="00E879ED">
        <w:rPr>
          <w:lang w:val="en-AU"/>
        </w:rPr>
        <w:t>I</w:t>
      </w:r>
      <w:r w:rsidR="00633BF3" w:rsidRPr="00633BF3">
        <w:rPr>
          <w:lang w:val="en-AU"/>
        </w:rPr>
        <w:t>ndex</w:t>
      </w:r>
      <w:r w:rsidR="00046200">
        <w:rPr>
          <w:lang w:val="en-AU"/>
        </w:rPr>
        <w:t xml:space="preserve"> </w:t>
      </w:r>
      <w:r w:rsidR="00633BF3" w:rsidRPr="00633BF3">
        <w:rPr>
          <w:lang w:val="en-AU"/>
        </w:rPr>
        <w:t xml:space="preserve">× </w:t>
      </w:r>
      <w:r w:rsidR="00582219">
        <w:rPr>
          <w:lang w:val="en-AU"/>
        </w:rPr>
        <w:t>(</w:t>
      </w:r>
      <w:r w:rsidR="00C347BE">
        <w:rPr>
          <w:lang w:val="en-AU"/>
        </w:rPr>
        <w:t xml:space="preserve">Year 11 + Year 12 </w:t>
      </w:r>
      <w:r w:rsidR="00633BF3" w:rsidRPr="00633BF3">
        <w:rPr>
          <w:lang w:val="en-AU"/>
        </w:rPr>
        <w:t>enrolments</w:t>
      </w:r>
      <w:r w:rsidR="00582219">
        <w:rPr>
          <w:lang w:val="en-AU"/>
        </w:rPr>
        <w:t>)</w:t>
      </w:r>
      <w:r w:rsidR="00633BF3" w:rsidRPr="00633BF3">
        <w:rPr>
          <w:lang w:val="en-AU"/>
        </w:rPr>
        <w:t xml:space="preserve"> × Location </w:t>
      </w:r>
      <w:r w:rsidR="00E879ED">
        <w:rPr>
          <w:lang w:val="en-AU"/>
        </w:rPr>
        <w:t>I</w:t>
      </w:r>
      <w:r w:rsidR="00633BF3" w:rsidRPr="00633BF3">
        <w:rPr>
          <w:lang w:val="en-AU"/>
        </w:rPr>
        <w:t>ndex per student rate</w:t>
      </w:r>
      <w:r w:rsidR="00383A7C">
        <w:rPr>
          <w:lang w:val="en-AU"/>
        </w:rPr>
        <w:t xml:space="preserve"> </w:t>
      </w:r>
      <w:r w:rsidR="009F547D">
        <w:rPr>
          <w:lang w:val="en-AU"/>
        </w:rPr>
        <w:t>(</w:t>
      </w:r>
      <w:r w:rsidR="00383A7C">
        <w:rPr>
          <w:lang w:val="en-AU"/>
        </w:rPr>
        <w:t>$11</w:t>
      </w:r>
      <w:r w:rsidR="009A696E">
        <w:rPr>
          <w:lang w:val="en-AU"/>
        </w:rPr>
        <w:t>3.54</w:t>
      </w:r>
      <w:r w:rsidR="009F547D">
        <w:rPr>
          <w:lang w:val="en-AU"/>
        </w:rPr>
        <w:t>)</w:t>
      </w:r>
    </w:p>
    <w:p w14:paraId="591BAA68" w14:textId="5CE6B9C5" w:rsidR="00876D6C" w:rsidRPr="00C07907" w:rsidRDefault="00D26C14" w:rsidP="00C07907">
      <w:pPr>
        <w:spacing w:after="0"/>
        <w:ind w:left="720"/>
        <w:rPr>
          <w:b/>
          <w:bCs/>
          <w:lang w:val="en-AU"/>
        </w:rPr>
      </w:pPr>
      <w:r w:rsidRPr="00DF4B63">
        <w:rPr>
          <w:rFonts w:ascii="Arial" w:hAnsi="Arial" w:cs="Arial"/>
          <w:noProof/>
        </w:rPr>
        <mc:AlternateContent>
          <mc:Choice Requires="wps">
            <w:drawing>
              <wp:anchor distT="45720" distB="45720" distL="114300" distR="114300" simplePos="0" relativeHeight="251658241" behindDoc="0" locked="0" layoutInCell="1" allowOverlap="1" wp14:anchorId="19D3A0AA" wp14:editId="06EACD15">
                <wp:simplePos x="0" y="0"/>
                <wp:positionH relativeFrom="margin">
                  <wp:align>right</wp:align>
                </wp:positionH>
                <wp:positionV relativeFrom="paragraph">
                  <wp:posOffset>274955</wp:posOffset>
                </wp:positionV>
                <wp:extent cx="5708650" cy="2638425"/>
                <wp:effectExtent l="0" t="0" r="25400" b="28575"/>
                <wp:wrapSquare wrapText="bothSides"/>
                <wp:docPr id="1527145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2638425"/>
                        </a:xfrm>
                        <a:prstGeom prst="rect">
                          <a:avLst/>
                        </a:prstGeom>
                        <a:solidFill>
                          <a:schemeClr val="accent2">
                            <a:lumMod val="20000"/>
                            <a:lumOff val="80000"/>
                          </a:schemeClr>
                        </a:solidFill>
                        <a:ln w="9525">
                          <a:solidFill>
                            <a:srgbClr val="000000"/>
                          </a:solidFill>
                          <a:miter lim="800000"/>
                          <a:headEnd/>
                          <a:tailEnd/>
                        </a:ln>
                      </wps:spPr>
                      <wps:txbx>
                        <w:txbxContent>
                          <w:p w14:paraId="51A10567" w14:textId="470ECE57" w:rsidR="00633BF3" w:rsidRDefault="00633BF3" w:rsidP="00D1141E">
                            <w:pPr>
                              <w:rPr>
                                <w:rFonts w:asciiTheme="majorHAnsi" w:eastAsiaTheme="majorEastAsia" w:hAnsiTheme="majorHAnsi" w:cstheme="majorBidi"/>
                                <w:b/>
                                <w:color w:val="E25205" w:themeColor="accent1"/>
                                <w:sz w:val="28"/>
                                <w:lang w:val="en-AU"/>
                              </w:rPr>
                            </w:pPr>
                            <w:r w:rsidRPr="00D909B9">
                              <w:rPr>
                                <w:rFonts w:asciiTheme="majorHAnsi" w:eastAsiaTheme="majorEastAsia" w:hAnsiTheme="majorHAnsi" w:cstheme="majorBidi"/>
                                <w:b/>
                                <w:color w:val="E25205" w:themeColor="accent1"/>
                                <w:sz w:val="28"/>
                                <w:lang w:val="en-AU"/>
                              </w:rPr>
                              <w:t>Example</w:t>
                            </w:r>
                          </w:p>
                          <w:p w14:paraId="56F610F5" w14:textId="71FE042A" w:rsidR="00F112F6" w:rsidRDefault="005726E6" w:rsidP="00633BF3">
                            <w:pPr>
                              <w:spacing w:after="0"/>
                              <w:rPr>
                                <w:rFonts w:cstheme="minorHAnsi"/>
                                <w:szCs w:val="22"/>
                              </w:rPr>
                            </w:pPr>
                            <w:r>
                              <w:rPr>
                                <w:rFonts w:cstheme="minorHAnsi"/>
                                <w:szCs w:val="22"/>
                              </w:rPr>
                              <w:t xml:space="preserve">A regional </w:t>
                            </w:r>
                            <w:r w:rsidR="00F112F6">
                              <w:rPr>
                                <w:rFonts w:cstheme="minorHAnsi"/>
                                <w:szCs w:val="22"/>
                              </w:rPr>
                              <w:t xml:space="preserve">Secondary College </w:t>
                            </w:r>
                            <w:r w:rsidR="000F5612">
                              <w:rPr>
                                <w:rFonts w:cstheme="minorHAnsi"/>
                                <w:szCs w:val="22"/>
                              </w:rPr>
                              <w:t xml:space="preserve">has </w:t>
                            </w:r>
                            <w:r w:rsidR="00064520">
                              <w:rPr>
                                <w:rFonts w:cstheme="minorHAnsi"/>
                                <w:szCs w:val="22"/>
                              </w:rPr>
                              <w:t>60</w:t>
                            </w:r>
                            <w:r w:rsidR="000F5612">
                              <w:rPr>
                                <w:rFonts w:cstheme="minorHAnsi"/>
                                <w:szCs w:val="22"/>
                              </w:rPr>
                              <w:t xml:space="preserve"> students in Year 11 and </w:t>
                            </w:r>
                            <w:r w:rsidR="00D1141E">
                              <w:rPr>
                                <w:rFonts w:cstheme="minorHAnsi"/>
                                <w:szCs w:val="22"/>
                              </w:rPr>
                              <w:t>50</w:t>
                            </w:r>
                            <w:r w:rsidR="000F5612">
                              <w:rPr>
                                <w:rFonts w:cstheme="minorHAnsi"/>
                                <w:szCs w:val="22"/>
                              </w:rPr>
                              <w:t xml:space="preserve"> students in Year 12</w:t>
                            </w:r>
                            <w:r w:rsidR="009E3155">
                              <w:rPr>
                                <w:rFonts w:cstheme="minorHAnsi"/>
                                <w:szCs w:val="22"/>
                              </w:rPr>
                              <w:t xml:space="preserve">. </w:t>
                            </w:r>
                            <w:r w:rsidR="00A64C54">
                              <w:rPr>
                                <w:rFonts w:cstheme="minorHAnsi"/>
                                <w:szCs w:val="22"/>
                              </w:rPr>
                              <w:t xml:space="preserve">Based on its student enrolments, </w:t>
                            </w:r>
                            <w:r>
                              <w:rPr>
                                <w:rFonts w:cstheme="minorHAnsi"/>
                                <w:szCs w:val="22"/>
                              </w:rPr>
                              <w:t xml:space="preserve">the school </w:t>
                            </w:r>
                            <w:r w:rsidR="00A64C54">
                              <w:rPr>
                                <w:rFonts w:cstheme="minorHAnsi"/>
                                <w:szCs w:val="22"/>
                              </w:rPr>
                              <w:t xml:space="preserve">will receive: </w:t>
                            </w:r>
                            <w:r w:rsidR="009E3155">
                              <w:rPr>
                                <w:rFonts w:cstheme="minorHAnsi"/>
                                <w:szCs w:val="22"/>
                              </w:rPr>
                              <w:t xml:space="preserve"> </w:t>
                            </w:r>
                          </w:p>
                          <w:p w14:paraId="172800EF" w14:textId="69712A24" w:rsidR="00F112F6" w:rsidRDefault="00F112F6" w:rsidP="00633BF3">
                            <w:pPr>
                              <w:spacing w:after="0"/>
                              <w:rPr>
                                <w:rFonts w:cstheme="minorHAnsi"/>
                                <w:szCs w:val="22"/>
                              </w:rPr>
                            </w:pPr>
                            <w:r>
                              <w:rPr>
                                <w:rFonts w:cstheme="minorHAnsi"/>
                                <w:szCs w:val="22"/>
                              </w:rPr>
                              <w:tab/>
                            </w:r>
                            <w:r w:rsidR="00EB26B6">
                              <w:rPr>
                                <w:rFonts w:cstheme="minorHAnsi"/>
                                <w:szCs w:val="22"/>
                              </w:rPr>
                              <w:t>0.</w:t>
                            </w:r>
                            <w:r>
                              <w:rPr>
                                <w:rFonts w:cstheme="minorHAnsi"/>
                                <w:szCs w:val="22"/>
                              </w:rPr>
                              <w:t xml:space="preserve">15 x </w:t>
                            </w:r>
                            <w:r w:rsidR="00D1141E">
                              <w:rPr>
                                <w:rFonts w:cstheme="minorHAnsi"/>
                                <w:szCs w:val="22"/>
                              </w:rPr>
                              <w:t>60</w:t>
                            </w:r>
                            <w:r>
                              <w:rPr>
                                <w:rFonts w:cstheme="minorHAnsi"/>
                                <w:szCs w:val="22"/>
                              </w:rPr>
                              <w:t xml:space="preserve"> Year 11 enrolments x $</w:t>
                            </w:r>
                            <w:r w:rsidR="00B25FD0">
                              <w:rPr>
                                <w:rFonts w:cstheme="minorHAnsi"/>
                                <w:szCs w:val="22"/>
                              </w:rPr>
                              <w:t>1</w:t>
                            </w:r>
                            <w:r w:rsidR="005F2378">
                              <w:rPr>
                                <w:rFonts w:cstheme="minorHAnsi"/>
                                <w:szCs w:val="22"/>
                              </w:rPr>
                              <w:t>5</w:t>
                            </w:r>
                            <w:r w:rsidR="009A696E">
                              <w:rPr>
                                <w:rFonts w:cstheme="minorHAnsi"/>
                                <w:szCs w:val="22"/>
                              </w:rPr>
                              <w:t>3.38</w:t>
                            </w:r>
                            <w:r>
                              <w:rPr>
                                <w:rFonts w:cstheme="minorHAnsi"/>
                                <w:szCs w:val="22"/>
                              </w:rPr>
                              <w:t xml:space="preserve"> = </w:t>
                            </w:r>
                            <w:r w:rsidR="00ED6245" w:rsidRPr="004266C0">
                              <w:rPr>
                                <w:rFonts w:cstheme="minorHAnsi"/>
                                <w:b/>
                                <w:bCs/>
                                <w:szCs w:val="22"/>
                              </w:rPr>
                              <w:t>$</w:t>
                            </w:r>
                            <w:r w:rsidR="009C01D9" w:rsidRPr="004266C0">
                              <w:rPr>
                                <w:rFonts w:cstheme="minorHAnsi"/>
                                <w:b/>
                                <w:bCs/>
                                <w:szCs w:val="22"/>
                              </w:rPr>
                              <w:t>1</w:t>
                            </w:r>
                            <w:r w:rsidR="004266C0">
                              <w:rPr>
                                <w:rFonts w:cstheme="minorHAnsi"/>
                                <w:b/>
                                <w:bCs/>
                                <w:szCs w:val="22"/>
                              </w:rPr>
                              <w:t>,</w:t>
                            </w:r>
                            <w:r w:rsidR="009C01D9" w:rsidRPr="004266C0">
                              <w:rPr>
                                <w:rFonts w:cstheme="minorHAnsi"/>
                                <w:b/>
                                <w:bCs/>
                                <w:szCs w:val="22"/>
                              </w:rPr>
                              <w:t>3</w:t>
                            </w:r>
                            <w:r w:rsidR="00B04CEC">
                              <w:rPr>
                                <w:rFonts w:cstheme="minorHAnsi"/>
                                <w:b/>
                                <w:bCs/>
                                <w:szCs w:val="22"/>
                              </w:rPr>
                              <w:t>80.42</w:t>
                            </w:r>
                            <w:r w:rsidR="00EB26B6">
                              <w:rPr>
                                <w:rFonts w:cstheme="minorHAnsi"/>
                                <w:b/>
                                <w:bCs/>
                                <w:szCs w:val="22"/>
                              </w:rPr>
                              <w:t xml:space="preserve">+ </w:t>
                            </w:r>
                          </w:p>
                          <w:p w14:paraId="5BBE419B" w14:textId="5295A0E5" w:rsidR="00F112F6" w:rsidRDefault="00F112F6" w:rsidP="00633BF3">
                            <w:pPr>
                              <w:spacing w:after="0"/>
                              <w:rPr>
                                <w:rFonts w:cstheme="minorHAnsi"/>
                                <w:b/>
                                <w:bCs/>
                                <w:szCs w:val="22"/>
                              </w:rPr>
                            </w:pPr>
                            <w:r>
                              <w:rPr>
                                <w:rFonts w:cstheme="minorHAnsi"/>
                                <w:szCs w:val="22"/>
                              </w:rPr>
                              <w:tab/>
                            </w:r>
                            <w:r w:rsidR="00EB26B6">
                              <w:rPr>
                                <w:rFonts w:cstheme="minorHAnsi"/>
                                <w:szCs w:val="22"/>
                              </w:rPr>
                              <w:t>0.</w:t>
                            </w:r>
                            <w:r>
                              <w:rPr>
                                <w:rFonts w:cstheme="minorHAnsi"/>
                                <w:szCs w:val="22"/>
                              </w:rPr>
                              <w:t xml:space="preserve">3 x </w:t>
                            </w:r>
                            <w:r w:rsidR="00D1141E">
                              <w:rPr>
                                <w:rFonts w:cstheme="minorHAnsi"/>
                                <w:szCs w:val="22"/>
                              </w:rPr>
                              <w:t>50</w:t>
                            </w:r>
                            <w:r>
                              <w:rPr>
                                <w:rFonts w:cstheme="minorHAnsi"/>
                                <w:szCs w:val="22"/>
                              </w:rPr>
                              <w:t xml:space="preserve"> Year 12 enrolments x $</w:t>
                            </w:r>
                            <w:r w:rsidR="005F2378">
                              <w:rPr>
                                <w:rFonts w:cstheme="minorHAnsi"/>
                                <w:szCs w:val="22"/>
                              </w:rPr>
                              <w:t>7</w:t>
                            </w:r>
                            <w:r w:rsidR="009A696E">
                              <w:rPr>
                                <w:rFonts w:cstheme="minorHAnsi"/>
                                <w:szCs w:val="22"/>
                              </w:rPr>
                              <w:t>97.55</w:t>
                            </w:r>
                            <w:r>
                              <w:rPr>
                                <w:rFonts w:cstheme="minorHAnsi"/>
                                <w:szCs w:val="22"/>
                              </w:rPr>
                              <w:t xml:space="preserve"> = </w:t>
                            </w:r>
                            <w:r w:rsidR="00ED6245" w:rsidRPr="004266C0">
                              <w:rPr>
                                <w:rFonts w:cstheme="minorHAnsi"/>
                                <w:b/>
                                <w:bCs/>
                                <w:szCs w:val="22"/>
                              </w:rPr>
                              <w:t>$11,</w:t>
                            </w:r>
                            <w:r w:rsidR="00E450EA">
                              <w:rPr>
                                <w:rFonts w:cstheme="minorHAnsi"/>
                                <w:b/>
                                <w:bCs/>
                                <w:szCs w:val="22"/>
                              </w:rPr>
                              <w:t>963.25</w:t>
                            </w:r>
                          </w:p>
                          <w:p w14:paraId="7D713B34" w14:textId="77777777" w:rsidR="00F85923" w:rsidRDefault="00F85923" w:rsidP="00633BF3">
                            <w:pPr>
                              <w:spacing w:after="0"/>
                              <w:rPr>
                                <w:rFonts w:cstheme="minorHAnsi"/>
                                <w:b/>
                                <w:bCs/>
                                <w:szCs w:val="22"/>
                              </w:rPr>
                            </w:pPr>
                          </w:p>
                          <w:p w14:paraId="21FA4AB2" w14:textId="0B550E0B" w:rsidR="00F85923" w:rsidRPr="00F85923" w:rsidRDefault="005726E6" w:rsidP="00633BF3">
                            <w:pPr>
                              <w:spacing w:after="0"/>
                              <w:rPr>
                                <w:rFonts w:cstheme="minorHAnsi"/>
                                <w:szCs w:val="22"/>
                              </w:rPr>
                            </w:pPr>
                            <w:r>
                              <w:rPr>
                                <w:rFonts w:cstheme="minorHAnsi"/>
                                <w:szCs w:val="22"/>
                              </w:rPr>
                              <w:t>The school</w:t>
                            </w:r>
                            <w:r w:rsidR="00D37A1D">
                              <w:rPr>
                                <w:rFonts w:cstheme="minorHAnsi"/>
                                <w:szCs w:val="22"/>
                              </w:rPr>
                              <w:t xml:space="preserve"> </w:t>
                            </w:r>
                            <w:r w:rsidR="00F85923">
                              <w:rPr>
                                <w:rFonts w:cstheme="minorHAnsi"/>
                                <w:szCs w:val="22"/>
                              </w:rPr>
                              <w:t xml:space="preserve">is </w:t>
                            </w:r>
                            <w:r w:rsidR="00830CCC">
                              <w:rPr>
                                <w:rFonts w:cstheme="minorHAnsi"/>
                                <w:szCs w:val="22"/>
                              </w:rPr>
                              <w:t xml:space="preserve">also </w:t>
                            </w:r>
                            <w:r w:rsidR="00F85923">
                              <w:rPr>
                                <w:rFonts w:cstheme="minorHAnsi"/>
                                <w:szCs w:val="22"/>
                              </w:rPr>
                              <w:t xml:space="preserve">eligible for </w:t>
                            </w:r>
                            <w:r w:rsidR="00D37A1D">
                              <w:rPr>
                                <w:rFonts w:cstheme="minorHAnsi"/>
                                <w:szCs w:val="22"/>
                              </w:rPr>
                              <w:t xml:space="preserve">location loading because it is classified as </w:t>
                            </w:r>
                            <w:r w:rsidR="00830CCC">
                              <w:rPr>
                                <w:rFonts w:cstheme="minorHAnsi"/>
                                <w:szCs w:val="22"/>
                              </w:rPr>
                              <w:t xml:space="preserve">being </w:t>
                            </w:r>
                            <w:r w:rsidR="00D37A1D">
                              <w:rPr>
                                <w:rFonts w:cstheme="minorHAnsi"/>
                                <w:szCs w:val="22"/>
                              </w:rPr>
                              <w:t>outside a major city.</w:t>
                            </w:r>
                            <w:r w:rsidR="003B2F22">
                              <w:rPr>
                                <w:rFonts w:cstheme="minorHAnsi"/>
                                <w:szCs w:val="22"/>
                              </w:rPr>
                              <w:t xml:space="preserve"> </w:t>
                            </w:r>
                            <w:r w:rsidR="002B0674">
                              <w:rPr>
                                <w:rFonts w:cstheme="minorHAnsi"/>
                                <w:szCs w:val="22"/>
                              </w:rPr>
                              <w:t xml:space="preserve">Its Location Index is </w:t>
                            </w:r>
                            <w:r w:rsidR="002B0674" w:rsidRPr="00C248C1">
                              <w:rPr>
                                <w:rFonts w:cstheme="minorHAnsi"/>
                                <w:szCs w:val="22"/>
                              </w:rPr>
                              <w:t>0.39780</w:t>
                            </w:r>
                            <w:r w:rsidR="002B0674">
                              <w:rPr>
                                <w:rFonts w:cstheme="minorHAnsi"/>
                                <w:szCs w:val="22"/>
                              </w:rPr>
                              <w:t xml:space="preserve">. </w:t>
                            </w:r>
                            <w:r w:rsidR="00A64C54">
                              <w:rPr>
                                <w:rFonts w:cstheme="minorHAnsi"/>
                                <w:szCs w:val="22"/>
                              </w:rPr>
                              <w:t xml:space="preserve">Based on its location, </w:t>
                            </w:r>
                            <w:r>
                              <w:rPr>
                                <w:rFonts w:cstheme="minorHAnsi"/>
                                <w:szCs w:val="22"/>
                              </w:rPr>
                              <w:t>the school</w:t>
                            </w:r>
                            <w:r w:rsidR="009E3155">
                              <w:rPr>
                                <w:rFonts w:cstheme="minorHAnsi"/>
                                <w:szCs w:val="22"/>
                              </w:rPr>
                              <w:t xml:space="preserve"> </w:t>
                            </w:r>
                            <w:r w:rsidR="00A64C54">
                              <w:rPr>
                                <w:rFonts w:cstheme="minorHAnsi"/>
                                <w:szCs w:val="22"/>
                              </w:rPr>
                              <w:t>will receive</w:t>
                            </w:r>
                            <w:r w:rsidR="009E3155">
                              <w:rPr>
                                <w:rFonts w:cstheme="minorHAnsi"/>
                                <w:szCs w:val="22"/>
                              </w:rPr>
                              <w:t xml:space="preserve">: </w:t>
                            </w:r>
                          </w:p>
                          <w:p w14:paraId="241059C2" w14:textId="529B1BCD" w:rsidR="009A0170" w:rsidRDefault="00F112F6" w:rsidP="00633BF3">
                            <w:pPr>
                              <w:spacing w:after="0"/>
                              <w:rPr>
                                <w:rFonts w:cstheme="minorHAnsi"/>
                                <w:szCs w:val="22"/>
                              </w:rPr>
                            </w:pPr>
                            <w:r>
                              <w:rPr>
                                <w:rFonts w:cstheme="minorHAnsi"/>
                                <w:szCs w:val="22"/>
                              </w:rPr>
                              <w:tab/>
                            </w:r>
                            <w:r w:rsidR="004A7EED">
                              <w:rPr>
                                <w:rFonts w:cstheme="minorHAnsi"/>
                                <w:szCs w:val="22"/>
                              </w:rPr>
                              <w:t>202</w:t>
                            </w:r>
                            <w:r w:rsidR="00BD36CF">
                              <w:rPr>
                                <w:rFonts w:cstheme="minorHAnsi"/>
                                <w:szCs w:val="22"/>
                              </w:rPr>
                              <w:t>5</w:t>
                            </w:r>
                            <w:r w:rsidR="004A7EED">
                              <w:rPr>
                                <w:rFonts w:cstheme="minorHAnsi"/>
                                <w:szCs w:val="22"/>
                              </w:rPr>
                              <w:t xml:space="preserve"> </w:t>
                            </w:r>
                            <w:r w:rsidR="007F056E">
                              <w:rPr>
                                <w:rFonts w:cstheme="minorHAnsi"/>
                                <w:szCs w:val="22"/>
                              </w:rPr>
                              <w:t>L</w:t>
                            </w:r>
                            <w:r w:rsidR="009A0170">
                              <w:rPr>
                                <w:rFonts w:cstheme="minorHAnsi"/>
                                <w:szCs w:val="22"/>
                              </w:rPr>
                              <w:t xml:space="preserve">ocation </w:t>
                            </w:r>
                            <w:r w:rsidR="007F056E">
                              <w:rPr>
                                <w:rFonts w:cstheme="minorHAnsi"/>
                                <w:szCs w:val="22"/>
                              </w:rPr>
                              <w:t>I</w:t>
                            </w:r>
                            <w:r w:rsidR="009A0170">
                              <w:rPr>
                                <w:rFonts w:cstheme="minorHAnsi"/>
                                <w:szCs w:val="22"/>
                              </w:rPr>
                              <w:t>ndex base rate</w:t>
                            </w:r>
                            <w:r w:rsidR="00EB26B6">
                              <w:rPr>
                                <w:rFonts w:cstheme="minorHAnsi"/>
                                <w:szCs w:val="22"/>
                              </w:rPr>
                              <w:t xml:space="preserve"> = </w:t>
                            </w:r>
                            <w:r w:rsidR="00EB26B6" w:rsidRPr="00A6313B">
                              <w:rPr>
                                <w:rFonts w:cstheme="minorHAnsi"/>
                                <w:b/>
                                <w:bCs/>
                                <w:szCs w:val="22"/>
                              </w:rPr>
                              <w:t>$</w:t>
                            </w:r>
                            <w:r w:rsidR="005726E6">
                              <w:rPr>
                                <w:rFonts w:cstheme="minorHAnsi"/>
                                <w:b/>
                                <w:bCs/>
                                <w:szCs w:val="22"/>
                              </w:rPr>
                              <w:t>7</w:t>
                            </w:r>
                            <w:r w:rsidR="0021721D">
                              <w:rPr>
                                <w:rFonts w:cstheme="minorHAnsi"/>
                                <w:b/>
                                <w:bCs/>
                                <w:szCs w:val="22"/>
                              </w:rPr>
                              <w:t>17.47</w:t>
                            </w:r>
                            <w:r w:rsidR="005726E6">
                              <w:rPr>
                                <w:rFonts w:cstheme="minorHAnsi"/>
                                <w:szCs w:val="22"/>
                              </w:rPr>
                              <w:t xml:space="preserve"> </w:t>
                            </w:r>
                            <w:r w:rsidR="00EB26B6" w:rsidRPr="00EB26B6">
                              <w:rPr>
                                <w:rFonts w:cstheme="minorHAnsi"/>
                                <w:b/>
                                <w:bCs/>
                                <w:szCs w:val="22"/>
                              </w:rPr>
                              <w:t>+</w:t>
                            </w:r>
                          </w:p>
                          <w:p w14:paraId="68820323" w14:textId="7A228D7F" w:rsidR="00F112F6" w:rsidRDefault="00C248C1" w:rsidP="00E27BD3">
                            <w:pPr>
                              <w:spacing w:after="0"/>
                              <w:ind w:left="720"/>
                              <w:rPr>
                                <w:rFonts w:cstheme="minorHAnsi"/>
                                <w:b/>
                                <w:bCs/>
                                <w:szCs w:val="22"/>
                              </w:rPr>
                            </w:pPr>
                            <w:r>
                              <w:rPr>
                                <w:rFonts w:cstheme="minorHAnsi"/>
                                <w:szCs w:val="22"/>
                              </w:rPr>
                              <w:t>0.39780</w:t>
                            </w:r>
                            <w:r w:rsidR="00F112F6">
                              <w:rPr>
                                <w:rFonts w:cstheme="minorHAnsi"/>
                                <w:szCs w:val="22"/>
                              </w:rPr>
                              <w:t xml:space="preserve"> </w:t>
                            </w:r>
                            <w:r w:rsidR="009A0170">
                              <w:rPr>
                                <w:rFonts w:cstheme="minorHAnsi"/>
                                <w:szCs w:val="22"/>
                              </w:rPr>
                              <w:t>(</w:t>
                            </w:r>
                            <w:r w:rsidR="007F056E">
                              <w:rPr>
                                <w:rFonts w:cstheme="minorHAnsi"/>
                                <w:szCs w:val="22"/>
                              </w:rPr>
                              <w:t>L</w:t>
                            </w:r>
                            <w:r w:rsidR="009A0170">
                              <w:rPr>
                                <w:rFonts w:cstheme="minorHAnsi"/>
                                <w:szCs w:val="22"/>
                              </w:rPr>
                              <w:t xml:space="preserve">ocation </w:t>
                            </w:r>
                            <w:r w:rsidR="007F056E">
                              <w:rPr>
                                <w:rFonts w:cstheme="minorHAnsi"/>
                                <w:szCs w:val="22"/>
                              </w:rPr>
                              <w:t>I</w:t>
                            </w:r>
                            <w:r w:rsidR="009A0170">
                              <w:rPr>
                                <w:rFonts w:cstheme="minorHAnsi"/>
                                <w:szCs w:val="22"/>
                              </w:rPr>
                              <w:t>ndex)</w:t>
                            </w:r>
                            <w:r w:rsidR="00AD2573">
                              <w:rPr>
                                <w:rFonts w:cstheme="minorHAnsi"/>
                                <w:szCs w:val="22"/>
                              </w:rPr>
                              <w:t xml:space="preserve"> x 110 (Year 11 and 12 </w:t>
                            </w:r>
                            <w:r w:rsidR="00582219">
                              <w:rPr>
                                <w:rFonts w:cstheme="minorHAnsi"/>
                                <w:szCs w:val="22"/>
                              </w:rPr>
                              <w:t>enrolments</w:t>
                            </w:r>
                            <w:r w:rsidR="00AD2573">
                              <w:rPr>
                                <w:rFonts w:cstheme="minorHAnsi"/>
                                <w:szCs w:val="22"/>
                              </w:rPr>
                              <w:t xml:space="preserve">) x </w:t>
                            </w:r>
                            <w:r w:rsidR="00B65108">
                              <w:rPr>
                                <w:rFonts w:cstheme="minorHAnsi"/>
                                <w:szCs w:val="22"/>
                              </w:rPr>
                              <w:t>$</w:t>
                            </w:r>
                            <w:r w:rsidR="005726E6">
                              <w:rPr>
                                <w:rFonts w:cstheme="minorHAnsi"/>
                                <w:szCs w:val="22"/>
                              </w:rPr>
                              <w:t>11</w:t>
                            </w:r>
                            <w:r w:rsidR="0021721D">
                              <w:rPr>
                                <w:rFonts w:cstheme="minorHAnsi"/>
                                <w:szCs w:val="22"/>
                              </w:rPr>
                              <w:t xml:space="preserve">3.54 </w:t>
                            </w:r>
                            <w:r w:rsidR="00B65108">
                              <w:rPr>
                                <w:rFonts w:cstheme="minorHAnsi"/>
                                <w:szCs w:val="22"/>
                              </w:rPr>
                              <w:t>(</w:t>
                            </w:r>
                            <w:r w:rsidR="004A7EED">
                              <w:rPr>
                                <w:rFonts w:cstheme="minorHAnsi"/>
                                <w:szCs w:val="22"/>
                              </w:rPr>
                              <w:t>202</w:t>
                            </w:r>
                            <w:r w:rsidR="008D47C4">
                              <w:rPr>
                                <w:rFonts w:cstheme="minorHAnsi"/>
                                <w:szCs w:val="22"/>
                              </w:rPr>
                              <w:t>5</w:t>
                            </w:r>
                            <w:r w:rsidR="004A7EED">
                              <w:rPr>
                                <w:rFonts w:cstheme="minorHAnsi"/>
                                <w:szCs w:val="22"/>
                              </w:rPr>
                              <w:t xml:space="preserve"> </w:t>
                            </w:r>
                            <w:r w:rsidR="00B65108">
                              <w:rPr>
                                <w:rFonts w:cstheme="minorHAnsi"/>
                                <w:szCs w:val="22"/>
                              </w:rPr>
                              <w:t xml:space="preserve">Location Index </w:t>
                            </w:r>
                            <w:r w:rsidR="00582219">
                              <w:rPr>
                                <w:rFonts w:cstheme="minorHAnsi"/>
                                <w:szCs w:val="22"/>
                              </w:rPr>
                              <w:t xml:space="preserve">per </w:t>
                            </w:r>
                            <w:r w:rsidR="00B65108">
                              <w:rPr>
                                <w:rFonts w:cstheme="minorHAnsi"/>
                                <w:szCs w:val="22"/>
                              </w:rPr>
                              <w:t>student rate)</w:t>
                            </w:r>
                            <w:r w:rsidR="006F03C9">
                              <w:rPr>
                                <w:rFonts w:cstheme="minorHAnsi"/>
                                <w:szCs w:val="22"/>
                              </w:rPr>
                              <w:t xml:space="preserve"> = </w:t>
                            </w:r>
                            <w:r w:rsidR="006F03C9" w:rsidRPr="006F03C9">
                              <w:rPr>
                                <w:rFonts w:cstheme="minorHAnsi"/>
                                <w:b/>
                                <w:bCs/>
                                <w:szCs w:val="22"/>
                              </w:rPr>
                              <w:t>$</w:t>
                            </w:r>
                            <w:r w:rsidR="00190018">
                              <w:rPr>
                                <w:rFonts w:cstheme="minorHAnsi"/>
                                <w:b/>
                                <w:bCs/>
                                <w:szCs w:val="22"/>
                              </w:rPr>
                              <w:t>4,968.28</w:t>
                            </w:r>
                          </w:p>
                          <w:p w14:paraId="59307A3B" w14:textId="77777777" w:rsidR="009E3155" w:rsidRDefault="009E3155" w:rsidP="009E3155">
                            <w:pPr>
                              <w:spacing w:after="0"/>
                              <w:rPr>
                                <w:rFonts w:cstheme="minorHAnsi"/>
                                <w:b/>
                                <w:bCs/>
                                <w:szCs w:val="22"/>
                              </w:rPr>
                            </w:pPr>
                          </w:p>
                          <w:p w14:paraId="15EB8B7D" w14:textId="213A5AF3" w:rsidR="00633BF3" w:rsidRPr="00D909B9" w:rsidRDefault="005726E6" w:rsidP="009E3155">
                            <w:pPr>
                              <w:spacing w:after="0"/>
                              <w:rPr>
                                <w:rFonts w:asciiTheme="majorHAnsi" w:eastAsiaTheme="majorEastAsia" w:hAnsiTheme="majorHAnsi" w:cstheme="majorBidi"/>
                                <w:b/>
                                <w:color w:val="E25205" w:themeColor="accent1"/>
                                <w:sz w:val="28"/>
                                <w:lang w:val="en-AU"/>
                              </w:rPr>
                            </w:pPr>
                            <w:r>
                              <w:rPr>
                                <w:rFonts w:cstheme="minorHAnsi"/>
                                <w:b/>
                                <w:bCs/>
                                <w:szCs w:val="22"/>
                              </w:rPr>
                              <w:t xml:space="preserve">The school </w:t>
                            </w:r>
                            <w:r w:rsidR="00E53E58">
                              <w:rPr>
                                <w:rFonts w:cstheme="minorHAnsi"/>
                                <w:b/>
                                <w:bCs/>
                                <w:szCs w:val="22"/>
                              </w:rPr>
                              <w:t xml:space="preserve">will </w:t>
                            </w:r>
                            <w:r w:rsidR="009E3155">
                              <w:rPr>
                                <w:rFonts w:cstheme="minorHAnsi"/>
                                <w:b/>
                                <w:bCs/>
                                <w:szCs w:val="22"/>
                              </w:rPr>
                              <w:t>receive $</w:t>
                            </w:r>
                            <w:r w:rsidR="004A7EED">
                              <w:rPr>
                                <w:rFonts w:cstheme="minorHAnsi"/>
                                <w:b/>
                                <w:bCs/>
                                <w:szCs w:val="22"/>
                              </w:rPr>
                              <w:t>1</w:t>
                            </w:r>
                            <w:r w:rsidR="006C1366">
                              <w:rPr>
                                <w:rFonts w:cstheme="minorHAnsi"/>
                                <w:b/>
                                <w:bCs/>
                                <w:szCs w:val="22"/>
                              </w:rPr>
                              <w:t>9,029.42</w:t>
                            </w:r>
                            <w:r w:rsidR="004A7EED">
                              <w:rPr>
                                <w:rFonts w:cstheme="minorHAnsi"/>
                                <w:b/>
                                <w:bCs/>
                                <w:szCs w:val="22"/>
                              </w:rPr>
                              <w:t xml:space="preserve"> </w:t>
                            </w:r>
                            <w:r w:rsidR="00E53E58">
                              <w:rPr>
                                <w:rFonts w:cstheme="minorHAnsi"/>
                                <w:b/>
                                <w:bCs/>
                                <w:szCs w:val="22"/>
                              </w:rPr>
                              <w:t xml:space="preserve">in funding </w:t>
                            </w:r>
                            <w:r w:rsidR="009E3155" w:rsidRPr="009D5B87">
                              <w:rPr>
                                <w:rFonts w:cstheme="minorHAnsi"/>
                                <w:szCs w:val="22"/>
                              </w:rPr>
                              <w:t>($1,3</w:t>
                            </w:r>
                            <w:r w:rsidR="001E5168">
                              <w:rPr>
                                <w:rFonts w:cstheme="minorHAnsi"/>
                                <w:szCs w:val="22"/>
                              </w:rPr>
                              <w:t>80.42</w:t>
                            </w:r>
                            <w:r w:rsidR="009D5B87">
                              <w:rPr>
                                <w:rFonts w:cstheme="minorHAnsi"/>
                                <w:szCs w:val="22"/>
                              </w:rPr>
                              <w:t xml:space="preserve"> </w:t>
                            </w:r>
                            <w:r w:rsidR="009E3155" w:rsidRPr="009D5B87">
                              <w:rPr>
                                <w:rFonts w:cstheme="minorHAnsi"/>
                                <w:szCs w:val="22"/>
                              </w:rPr>
                              <w:t>+</w:t>
                            </w:r>
                            <w:r w:rsidR="009D5B87">
                              <w:rPr>
                                <w:rFonts w:cstheme="minorHAnsi"/>
                                <w:szCs w:val="22"/>
                              </w:rPr>
                              <w:t xml:space="preserve"> </w:t>
                            </w:r>
                            <w:r w:rsidR="009E3155" w:rsidRPr="009D5B87">
                              <w:rPr>
                                <w:rFonts w:cstheme="minorHAnsi"/>
                                <w:szCs w:val="22"/>
                              </w:rPr>
                              <w:t>$11,</w:t>
                            </w:r>
                            <w:r w:rsidR="001E5168">
                              <w:rPr>
                                <w:rFonts w:cstheme="minorHAnsi"/>
                                <w:szCs w:val="22"/>
                              </w:rPr>
                              <w:t>963.25</w:t>
                            </w:r>
                            <w:r w:rsidR="009D5B87">
                              <w:rPr>
                                <w:rFonts w:cstheme="minorHAnsi"/>
                                <w:szCs w:val="22"/>
                              </w:rPr>
                              <w:t xml:space="preserve"> </w:t>
                            </w:r>
                            <w:r w:rsidR="009E3155" w:rsidRPr="009D5B87">
                              <w:rPr>
                                <w:rFonts w:cstheme="minorHAnsi"/>
                                <w:szCs w:val="22"/>
                              </w:rPr>
                              <w:t>+</w:t>
                            </w:r>
                            <w:r w:rsidR="009D5B87">
                              <w:rPr>
                                <w:rFonts w:cstheme="minorHAnsi"/>
                                <w:szCs w:val="22"/>
                              </w:rPr>
                              <w:t xml:space="preserve"> </w:t>
                            </w:r>
                            <w:r w:rsidR="009D5B87" w:rsidRPr="009D5B87">
                              <w:rPr>
                                <w:rFonts w:cstheme="minorHAnsi"/>
                                <w:szCs w:val="22"/>
                              </w:rPr>
                              <w:t>$</w:t>
                            </w:r>
                            <w:r w:rsidR="004A7EED">
                              <w:rPr>
                                <w:rFonts w:cstheme="minorHAnsi"/>
                                <w:szCs w:val="22"/>
                              </w:rPr>
                              <w:t>7</w:t>
                            </w:r>
                            <w:r w:rsidR="00164048">
                              <w:rPr>
                                <w:rFonts w:cstheme="minorHAnsi"/>
                                <w:szCs w:val="22"/>
                              </w:rPr>
                              <w:t>17.47</w:t>
                            </w:r>
                            <w:r w:rsidR="009D5B87">
                              <w:rPr>
                                <w:rFonts w:cstheme="minorHAnsi"/>
                                <w:szCs w:val="22"/>
                              </w:rPr>
                              <w:t xml:space="preserve"> </w:t>
                            </w:r>
                            <w:r w:rsidR="009D5B87" w:rsidRPr="009D5B87">
                              <w:rPr>
                                <w:rFonts w:cstheme="minorHAnsi"/>
                                <w:szCs w:val="22"/>
                              </w:rPr>
                              <w:t>+</w:t>
                            </w:r>
                            <w:r w:rsidR="009D5B87">
                              <w:rPr>
                                <w:rFonts w:cstheme="minorHAnsi"/>
                                <w:szCs w:val="22"/>
                              </w:rPr>
                              <w:t xml:space="preserve"> </w:t>
                            </w:r>
                            <w:r w:rsidR="009D5B87" w:rsidRPr="009D5B87">
                              <w:rPr>
                                <w:rFonts w:cstheme="minorHAnsi"/>
                                <w:szCs w:val="22"/>
                              </w:rPr>
                              <w:t>$</w:t>
                            </w:r>
                            <w:r w:rsidR="004A7EED">
                              <w:rPr>
                                <w:rFonts w:cstheme="minorHAnsi"/>
                                <w:szCs w:val="22"/>
                              </w:rPr>
                              <w:t>4,</w:t>
                            </w:r>
                            <w:r w:rsidR="00F305F9">
                              <w:rPr>
                                <w:rFonts w:cstheme="minorHAnsi"/>
                                <w:szCs w:val="22"/>
                              </w:rPr>
                              <w:t>968.28</w:t>
                            </w:r>
                            <w:r w:rsidR="009D5B87" w:rsidRPr="009D5B87">
                              <w:rPr>
                                <w:rFonts w:cstheme="minorHAnsi"/>
                                <w:szCs w:val="22"/>
                              </w:rPr>
                              <w:t>)</w:t>
                            </w:r>
                            <w:r w:rsidR="009D5B87">
                              <w:rPr>
                                <w:rFonts w:cstheme="minorHAnsi"/>
                                <w:b/>
                                <w:bCs/>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3A0AA" id="_x0000_s1027" type="#_x0000_t202" style="position:absolute;left:0;text-align:left;margin-left:398.3pt;margin-top:21.65pt;width:449.5pt;height:207.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" fillcolor="#fff2ca [661]">
                <v:textbox>
                  <w:txbxContent>
                    <w:p w14:paraId="51A10567" w14:textId="470ECE57" w:rsidR="00633BF3" w:rsidRDefault="00633BF3" w:rsidP="00D1141E">
                      <w:pPr>
                        <w:rPr>
                          <w:rFonts w:asciiTheme="majorHAnsi" w:eastAsiaTheme="majorEastAsia" w:hAnsiTheme="majorHAnsi" w:cstheme="majorBidi"/>
                          <w:b/>
                          <w:color w:val="E25205" w:themeColor="accent1"/>
                          <w:sz w:val="28"/>
                          <w:lang w:val="en-AU"/>
                        </w:rPr>
                      </w:pPr>
                      <w:r w:rsidRPr="00D909B9">
                        <w:rPr>
                          <w:rFonts w:asciiTheme="majorHAnsi" w:eastAsiaTheme="majorEastAsia" w:hAnsiTheme="majorHAnsi" w:cstheme="majorBidi"/>
                          <w:b/>
                          <w:color w:val="E25205" w:themeColor="accent1"/>
                          <w:sz w:val="28"/>
                          <w:lang w:val="en-AU"/>
                        </w:rPr>
                        <w:t>Example</w:t>
                      </w:r>
                    </w:p>
                    <w:p w14:paraId="56F610F5" w14:textId="71FE042A" w:rsidR="00F112F6" w:rsidRDefault="005726E6" w:rsidP="00633BF3">
                      <w:pPr>
                        <w:spacing w:after="0"/>
                        <w:rPr>
                          <w:rFonts w:cstheme="minorHAnsi"/>
                          <w:szCs w:val="22"/>
                        </w:rPr>
                      </w:pPr>
                      <w:r>
                        <w:rPr>
                          <w:rFonts w:cstheme="minorHAnsi"/>
                          <w:szCs w:val="22"/>
                        </w:rPr>
                        <w:t xml:space="preserve">A regional </w:t>
                      </w:r>
                      <w:r w:rsidR="00F112F6">
                        <w:rPr>
                          <w:rFonts w:cstheme="minorHAnsi"/>
                          <w:szCs w:val="22"/>
                        </w:rPr>
                        <w:t xml:space="preserve">Secondary College </w:t>
                      </w:r>
                      <w:r w:rsidR="000F5612">
                        <w:rPr>
                          <w:rFonts w:cstheme="minorHAnsi"/>
                          <w:szCs w:val="22"/>
                        </w:rPr>
                        <w:t xml:space="preserve">has </w:t>
                      </w:r>
                      <w:r w:rsidR="00064520">
                        <w:rPr>
                          <w:rFonts w:cstheme="minorHAnsi"/>
                          <w:szCs w:val="22"/>
                        </w:rPr>
                        <w:t>60</w:t>
                      </w:r>
                      <w:r w:rsidR="000F5612">
                        <w:rPr>
                          <w:rFonts w:cstheme="minorHAnsi"/>
                          <w:szCs w:val="22"/>
                        </w:rPr>
                        <w:t xml:space="preserve"> students in Year 11 and </w:t>
                      </w:r>
                      <w:r w:rsidR="00D1141E">
                        <w:rPr>
                          <w:rFonts w:cstheme="minorHAnsi"/>
                          <w:szCs w:val="22"/>
                        </w:rPr>
                        <w:t>50</w:t>
                      </w:r>
                      <w:r w:rsidR="000F5612">
                        <w:rPr>
                          <w:rFonts w:cstheme="minorHAnsi"/>
                          <w:szCs w:val="22"/>
                        </w:rPr>
                        <w:t xml:space="preserve"> students in Year 12</w:t>
                      </w:r>
                      <w:r w:rsidR="009E3155">
                        <w:rPr>
                          <w:rFonts w:cstheme="minorHAnsi"/>
                          <w:szCs w:val="22"/>
                        </w:rPr>
                        <w:t xml:space="preserve">. </w:t>
                      </w:r>
                      <w:r w:rsidR="00A64C54">
                        <w:rPr>
                          <w:rFonts w:cstheme="minorHAnsi"/>
                          <w:szCs w:val="22"/>
                        </w:rPr>
                        <w:t xml:space="preserve">Based on its student enrolments, </w:t>
                      </w:r>
                      <w:r>
                        <w:rPr>
                          <w:rFonts w:cstheme="minorHAnsi"/>
                          <w:szCs w:val="22"/>
                        </w:rPr>
                        <w:t xml:space="preserve">the school </w:t>
                      </w:r>
                      <w:r w:rsidR="00A64C54">
                        <w:rPr>
                          <w:rFonts w:cstheme="minorHAnsi"/>
                          <w:szCs w:val="22"/>
                        </w:rPr>
                        <w:t xml:space="preserve">will receive: </w:t>
                      </w:r>
                      <w:r w:rsidR="009E3155">
                        <w:rPr>
                          <w:rFonts w:cstheme="minorHAnsi"/>
                          <w:szCs w:val="22"/>
                        </w:rPr>
                        <w:t xml:space="preserve"> </w:t>
                      </w:r>
                    </w:p>
                    <w:p w14:paraId="172800EF" w14:textId="69712A24" w:rsidR="00F112F6" w:rsidRDefault="00F112F6" w:rsidP="00633BF3">
                      <w:pPr>
                        <w:spacing w:after="0"/>
                        <w:rPr>
                          <w:rFonts w:cstheme="minorHAnsi"/>
                          <w:szCs w:val="22"/>
                        </w:rPr>
                      </w:pPr>
                      <w:r>
                        <w:rPr>
                          <w:rFonts w:cstheme="minorHAnsi"/>
                          <w:szCs w:val="22"/>
                        </w:rPr>
                        <w:tab/>
                      </w:r>
                      <w:r w:rsidR="00EB26B6">
                        <w:rPr>
                          <w:rFonts w:cstheme="minorHAnsi"/>
                          <w:szCs w:val="22"/>
                        </w:rPr>
                        <w:t>0.</w:t>
                      </w:r>
                      <w:r>
                        <w:rPr>
                          <w:rFonts w:cstheme="minorHAnsi"/>
                          <w:szCs w:val="22"/>
                        </w:rPr>
                        <w:t xml:space="preserve">15 x </w:t>
                      </w:r>
                      <w:r w:rsidR="00D1141E">
                        <w:rPr>
                          <w:rFonts w:cstheme="minorHAnsi"/>
                          <w:szCs w:val="22"/>
                        </w:rPr>
                        <w:t>60</w:t>
                      </w:r>
                      <w:r>
                        <w:rPr>
                          <w:rFonts w:cstheme="minorHAnsi"/>
                          <w:szCs w:val="22"/>
                        </w:rPr>
                        <w:t xml:space="preserve"> Year 11 enrolments x $</w:t>
                      </w:r>
                      <w:r w:rsidR="00B25FD0">
                        <w:rPr>
                          <w:rFonts w:cstheme="minorHAnsi"/>
                          <w:szCs w:val="22"/>
                        </w:rPr>
                        <w:t>1</w:t>
                      </w:r>
                      <w:r w:rsidR="005F2378">
                        <w:rPr>
                          <w:rFonts w:cstheme="minorHAnsi"/>
                          <w:szCs w:val="22"/>
                        </w:rPr>
                        <w:t>5</w:t>
                      </w:r>
                      <w:r w:rsidR="009A696E">
                        <w:rPr>
                          <w:rFonts w:cstheme="minorHAnsi"/>
                          <w:szCs w:val="22"/>
                        </w:rPr>
                        <w:t>3.38</w:t>
                      </w:r>
                      <w:r>
                        <w:rPr>
                          <w:rFonts w:cstheme="minorHAnsi"/>
                          <w:szCs w:val="22"/>
                        </w:rPr>
                        <w:t xml:space="preserve"> = </w:t>
                      </w:r>
                      <w:r w:rsidR="00ED6245" w:rsidRPr="004266C0">
                        <w:rPr>
                          <w:rFonts w:cstheme="minorHAnsi"/>
                          <w:b/>
                          <w:bCs/>
                          <w:szCs w:val="22"/>
                        </w:rPr>
                        <w:t>$</w:t>
                      </w:r>
                      <w:r w:rsidR="009C01D9" w:rsidRPr="004266C0">
                        <w:rPr>
                          <w:rFonts w:cstheme="minorHAnsi"/>
                          <w:b/>
                          <w:bCs/>
                          <w:szCs w:val="22"/>
                        </w:rPr>
                        <w:t>1</w:t>
                      </w:r>
                      <w:r w:rsidR="004266C0">
                        <w:rPr>
                          <w:rFonts w:cstheme="minorHAnsi"/>
                          <w:b/>
                          <w:bCs/>
                          <w:szCs w:val="22"/>
                        </w:rPr>
                        <w:t>,</w:t>
                      </w:r>
                      <w:r w:rsidR="009C01D9" w:rsidRPr="004266C0">
                        <w:rPr>
                          <w:rFonts w:cstheme="minorHAnsi"/>
                          <w:b/>
                          <w:bCs/>
                          <w:szCs w:val="22"/>
                        </w:rPr>
                        <w:t>3</w:t>
                      </w:r>
                      <w:r w:rsidR="00B04CEC">
                        <w:rPr>
                          <w:rFonts w:cstheme="minorHAnsi"/>
                          <w:b/>
                          <w:bCs/>
                          <w:szCs w:val="22"/>
                        </w:rPr>
                        <w:t>80.42</w:t>
                      </w:r>
                      <w:r w:rsidR="00EB26B6">
                        <w:rPr>
                          <w:rFonts w:cstheme="minorHAnsi"/>
                          <w:b/>
                          <w:bCs/>
                          <w:szCs w:val="22"/>
                        </w:rPr>
                        <w:t xml:space="preserve">+ </w:t>
                      </w:r>
                    </w:p>
                    <w:p w14:paraId="5BBE419B" w14:textId="5295A0E5" w:rsidR="00F112F6" w:rsidRDefault="00F112F6" w:rsidP="00633BF3">
                      <w:pPr>
                        <w:spacing w:after="0"/>
                        <w:rPr>
                          <w:rFonts w:cstheme="minorHAnsi"/>
                          <w:b/>
                          <w:bCs/>
                          <w:szCs w:val="22"/>
                        </w:rPr>
                      </w:pPr>
                      <w:r>
                        <w:rPr>
                          <w:rFonts w:cstheme="minorHAnsi"/>
                          <w:szCs w:val="22"/>
                        </w:rPr>
                        <w:tab/>
                      </w:r>
                      <w:r w:rsidR="00EB26B6">
                        <w:rPr>
                          <w:rFonts w:cstheme="minorHAnsi"/>
                          <w:szCs w:val="22"/>
                        </w:rPr>
                        <w:t>0.</w:t>
                      </w:r>
                      <w:r>
                        <w:rPr>
                          <w:rFonts w:cstheme="minorHAnsi"/>
                          <w:szCs w:val="22"/>
                        </w:rPr>
                        <w:t xml:space="preserve">3 x </w:t>
                      </w:r>
                      <w:r w:rsidR="00D1141E">
                        <w:rPr>
                          <w:rFonts w:cstheme="minorHAnsi"/>
                          <w:szCs w:val="22"/>
                        </w:rPr>
                        <w:t>50</w:t>
                      </w:r>
                      <w:r>
                        <w:rPr>
                          <w:rFonts w:cstheme="minorHAnsi"/>
                          <w:szCs w:val="22"/>
                        </w:rPr>
                        <w:t xml:space="preserve"> Year 12 enrolments x $</w:t>
                      </w:r>
                      <w:r w:rsidR="005F2378">
                        <w:rPr>
                          <w:rFonts w:cstheme="minorHAnsi"/>
                          <w:szCs w:val="22"/>
                        </w:rPr>
                        <w:t>7</w:t>
                      </w:r>
                      <w:r w:rsidR="009A696E">
                        <w:rPr>
                          <w:rFonts w:cstheme="minorHAnsi"/>
                          <w:szCs w:val="22"/>
                        </w:rPr>
                        <w:t>97.55</w:t>
                      </w:r>
                      <w:r>
                        <w:rPr>
                          <w:rFonts w:cstheme="minorHAnsi"/>
                          <w:szCs w:val="22"/>
                        </w:rPr>
                        <w:t xml:space="preserve"> = </w:t>
                      </w:r>
                      <w:r w:rsidR="00ED6245" w:rsidRPr="004266C0">
                        <w:rPr>
                          <w:rFonts w:cstheme="minorHAnsi"/>
                          <w:b/>
                          <w:bCs/>
                          <w:szCs w:val="22"/>
                        </w:rPr>
                        <w:t>$11,</w:t>
                      </w:r>
                      <w:r w:rsidR="00E450EA">
                        <w:rPr>
                          <w:rFonts w:cstheme="minorHAnsi"/>
                          <w:b/>
                          <w:bCs/>
                          <w:szCs w:val="22"/>
                        </w:rPr>
                        <w:t>963.25</w:t>
                      </w:r>
                    </w:p>
                    <w:p w14:paraId="7D713B34" w14:textId="77777777" w:rsidR="00F85923" w:rsidRDefault="00F85923" w:rsidP="00633BF3">
                      <w:pPr>
                        <w:spacing w:after="0"/>
                        <w:rPr>
                          <w:rFonts w:cstheme="minorHAnsi"/>
                          <w:b/>
                          <w:bCs/>
                          <w:szCs w:val="22"/>
                        </w:rPr>
                      </w:pPr>
                    </w:p>
                    <w:p w14:paraId="21FA4AB2" w14:textId="0B550E0B" w:rsidR="00F85923" w:rsidRPr="00F85923" w:rsidRDefault="005726E6" w:rsidP="00633BF3">
                      <w:pPr>
                        <w:spacing w:after="0"/>
                        <w:rPr>
                          <w:rFonts w:cstheme="minorHAnsi"/>
                          <w:szCs w:val="22"/>
                        </w:rPr>
                      </w:pPr>
                      <w:r>
                        <w:rPr>
                          <w:rFonts w:cstheme="minorHAnsi"/>
                          <w:szCs w:val="22"/>
                        </w:rPr>
                        <w:t>The school</w:t>
                      </w:r>
                      <w:r w:rsidR="00D37A1D">
                        <w:rPr>
                          <w:rFonts w:cstheme="minorHAnsi"/>
                          <w:szCs w:val="22"/>
                        </w:rPr>
                        <w:t xml:space="preserve"> </w:t>
                      </w:r>
                      <w:r w:rsidR="00F85923">
                        <w:rPr>
                          <w:rFonts w:cstheme="minorHAnsi"/>
                          <w:szCs w:val="22"/>
                        </w:rPr>
                        <w:t xml:space="preserve">is </w:t>
                      </w:r>
                      <w:r w:rsidR="00830CCC">
                        <w:rPr>
                          <w:rFonts w:cstheme="minorHAnsi"/>
                          <w:szCs w:val="22"/>
                        </w:rPr>
                        <w:t xml:space="preserve">also </w:t>
                      </w:r>
                      <w:r w:rsidR="00F85923">
                        <w:rPr>
                          <w:rFonts w:cstheme="minorHAnsi"/>
                          <w:szCs w:val="22"/>
                        </w:rPr>
                        <w:t xml:space="preserve">eligible for </w:t>
                      </w:r>
                      <w:r w:rsidR="00D37A1D">
                        <w:rPr>
                          <w:rFonts w:cstheme="minorHAnsi"/>
                          <w:szCs w:val="22"/>
                        </w:rPr>
                        <w:t xml:space="preserve">location loading because it is classified as </w:t>
                      </w:r>
                      <w:r w:rsidR="00830CCC">
                        <w:rPr>
                          <w:rFonts w:cstheme="minorHAnsi"/>
                          <w:szCs w:val="22"/>
                        </w:rPr>
                        <w:t xml:space="preserve">being </w:t>
                      </w:r>
                      <w:r w:rsidR="00D37A1D">
                        <w:rPr>
                          <w:rFonts w:cstheme="minorHAnsi"/>
                          <w:szCs w:val="22"/>
                        </w:rPr>
                        <w:t>outside a major city.</w:t>
                      </w:r>
                      <w:r w:rsidR="003B2F22">
                        <w:rPr>
                          <w:rFonts w:cstheme="minorHAnsi"/>
                          <w:szCs w:val="22"/>
                        </w:rPr>
                        <w:t xml:space="preserve"> </w:t>
                      </w:r>
                      <w:r w:rsidR="002B0674">
                        <w:rPr>
                          <w:rFonts w:cstheme="minorHAnsi"/>
                          <w:szCs w:val="22"/>
                        </w:rPr>
                        <w:t xml:space="preserve">Its Location Index is </w:t>
                      </w:r>
                      <w:r w:rsidR="002B0674" w:rsidRPr="00C248C1">
                        <w:rPr>
                          <w:rFonts w:cstheme="minorHAnsi"/>
                          <w:szCs w:val="22"/>
                        </w:rPr>
                        <w:t>0.39780</w:t>
                      </w:r>
                      <w:r w:rsidR="002B0674">
                        <w:rPr>
                          <w:rFonts w:cstheme="minorHAnsi"/>
                          <w:szCs w:val="22"/>
                        </w:rPr>
                        <w:t xml:space="preserve">. </w:t>
                      </w:r>
                      <w:r w:rsidR="00A64C54">
                        <w:rPr>
                          <w:rFonts w:cstheme="minorHAnsi"/>
                          <w:szCs w:val="22"/>
                        </w:rPr>
                        <w:t xml:space="preserve">Based on its location, </w:t>
                      </w:r>
                      <w:r>
                        <w:rPr>
                          <w:rFonts w:cstheme="minorHAnsi"/>
                          <w:szCs w:val="22"/>
                        </w:rPr>
                        <w:t>the school</w:t>
                      </w:r>
                      <w:r w:rsidR="009E3155">
                        <w:rPr>
                          <w:rFonts w:cstheme="minorHAnsi"/>
                          <w:szCs w:val="22"/>
                        </w:rPr>
                        <w:t xml:space="preserve"> </w:t>
                      </w:r>
                      <w:r w:rsidR="00A64C54">
                        <w:rPr>
                          <w:rFonts w:cstheme="minorHAnsi"/>
                          <w:szCs w:val="22"/>
                        </w:rPr>
                        <w:t>will receive</w:t>
                      </w:r>
                      <w:r w:rsidR="009E3155">
                        <w:rPr>
                          <w:rFonts w:cstheme="minorHAnsi"/>
                          <w:szCs w:val="22"/>
                        </w:rPr>
                        <w:t xml:space="preserve">: </w:t>
                      </w:r>
                    </w:p>
                    <w:p w14:paraId="241059C2" w14:textId="529B1BCD" w:rsidR="009A0170" w:rsidRDefault="00F112F6" w:rsidP="00633BF3">
                      <w:pPr>
                        <w:spacing w:after="0"/>
                        <w:rPr>
                          <w:rFonts w:cstheme="minorHAnsi"/>
                          <w:szCs w:val="22"/>
                        </w:rPr>
                      </w:pPr>
                      <w:r>
                        <w:rPr>
                          <w:rFonts w:cstheme="minorHAnsi"/>
                          <w:szCs w:val="22"/>
                        </w:rPr>
                        <w:tab/>
                      </w:r>
                      <w:r w:rsidR="004A7EED">
                        <w:rPr>
                          <w:rFonts w:cstheme="minorHAnsi"/>
                          <w:szCs w:val="22"/>
                        </w:rPr>
                        <w:t>202</w:t>
                      </w:r>
                      <w:r w:rsidR="00BD36CF">
                        <w:rPr>
                          <w:rFonts w:cstheme="minorHAnsi"/>
                          <w:szCs w:val="22"/>
                        </w:rPr>
                        <w:t>5</w:t>
                      </w:r>
                      <w:r w:rsidR="004A7EED">
                        <w:rPr>
                          <w:rFonts w:cstheme="minorHAnsi"/>
                          <w:szCs w:val="22"/>
                        </w:rPr>
                        <w:t xml:space="preserve"> </w:t>
                      </w:r>
                      <w:r w:rsidR="007F056E">
                        <w:rPr>
                          <w:rFonts w:cstheme="minorHAnsi"/>
                          <w:szCs w:val="22"/>
                        </w:rPr>
                        <w:t>L</w:t>
                      </w:r>
                      <w:r w:rsidR="009A0170">
                        <w:rPr>
                          <w:rFonts w:cstheme="minorHAnsi"/>
                          <w:szCs w:val="22"/>
                        </w:rPr>
                        <w:t xml:space="preserve">ocation </w:t>
                      </w:r>
                      <w:r w:rsidR="007F056E">
                        <w:rPr>
                          <w:rFonts w:cstheme="minorHAnsi"/>
                          <w:szCs w:val="22"/>
                        </w:rPr>
                        <w:t>I</w:t>
                      </w:r>
                      <w:r w:rsidR="009A0170">
                        <w:rPr>
                          <w:rFonts w:cstheme="minorHAnsi"/>
                          <w:szCs w:val="22"/>
                        </w:rPr>
                        <w:t>ndex base rate</w:t>
                      </w:r>
                      <w:r w:rsidR="00EB26B6">
                        <w:rPr>
                          <w:rFonts w:cstheme="minorHAnsi"/>
                          <w:szCs w:val="22"/>
                        </w:rPr>
                        <w:t xml:space="preserve"> = </w:t>
                      </w:r>
                      <w:r w:rsidR="00EB26B6" w:rsidRPr="00A6313B">
                        <w:rPr>
                          <w:rFonts w:cstheme="minorHAnsi"/>
                          <w:b/>
                          <w:bCs/>
                          <w:szCs w:val="22"/>
                        </w:rPr>
                        <w:t>$</w:t>
                      </w:r>
                      <w:r w:rsidR="005726E6">
                        <w:rPr>
                          <w:rFonts w:cstheme="minorHAnsi"/>
                          <w:b/>
                          <w:bCs/>
                          <w:szCs w:val="22"/>
                        </w:rPr>
                        <w:t>7</w:t>
                      </w:r>
                      <w:r w:rsidR="0021721D">
                        <w:rPr>
                          <w:rFonts w:cstheme="minorHAnsi"/>
                          <w:b/>
                          <w:bCs/>
                          <w:szCs w:val="22"/>
                        </w:rPr>
                        <w:t>17.47</w:t>
                      </w:r>
                      <w:r w:rsidR="005726E6">
                        <w:rPr>
                          <w:rFonts w:cstheme="minorHAnsi"/>
                          <w:szCs w:val="22"/>
                        </w:rPr>
                        <w:t xml:space="preserve"> </w:t>
                      </w:r>
                      <w:r w:rsidR="00EB26B6" w:rsidRPr="00EB26B6">
                        <w:rPr>
                          <w:rFonts w:cstheme="minorHAnsi"/>
                          <w:b/>
                          <w:bCs/>
                          <w:szCs w:val="22"/>
                        </w:rPr>
                        <w:t>+</w:t>
                      </w:r>
                    </w:p>
                    <w:p w14:paraId="68820323" w14:textId="7A228D7F" w:rsidR="00F112F6" w:rsidRDefault="00C248C1" w:rsidP="00E27BD3">
                      <w:pPr>
                        <w:spacing w:after="0"/>
                        <w:ind w:left="720"/>
                        <w:rPr>
                          <w:rFonts w:cstheme="minorHAnsi"/>
                          <w:b/>
                          <w:bCs/>
                          <w:szCs w:val="22"/>
                        </w:rPr>
                      </w:pPr>
                      <w:r>
                        <w:rPr>
                          <w:rFonts w:cstheme="minorHAnsi"/>
                          <w:szCs w:val="22"/>
                        </w:rPr>
                        <w:t>0.39780</w:t>
                      </w:r>
                      <w:r w:rsidR="00F112F6">
                        <w:rPr>
                          <w:rFonts w:cstheme="minorHAnsi"/>
                          <w:szCs w:val="22"/>
                        </w:rPr>
                        <w:t xml:space="preserve"> </w:t>
                      </w:r>
                      <w:r w:rsidR="009A0170">
                        <w:rPr>
                          <w:rFonts w:cstheme="minorHAnsi"/>
                          <w:szCs w:val="22"/>
                        </w:rPr>
                        <w:t>(</w:t>
                      </w:r>
                      <w:r w:rsidR="007F056E">
                        <w:rPr>
                          <w:rFonts w:cstheme="minorHAnsi"/>
                          <w:szCs w:val="22"/>
                        </w:rPr>
                        <w:t>L</w:t>
                      </w:r>
                      <w:r w:rsidR="009A0170">
                        <w:rPr>
                          <w:rFonts w:cstheme="minorHAnsi"/>
                          <w:szCs w:val="22"/>
                        </w:rPr>
                        <w:t xml:space="preserve">ocation </w:t>
                      </w:r>
                      <w:r w:rsidR="007F056E">
                        <w:rPr>
                          <w:rFonts w:cstheme="minorHAnsi"/>
                          <w:szCs w:val="22"/>
                        </w:rPr>
                        <w:t>I</w:t>
                      </w:r>
                      <w:r w:rsidR="009A0170">
                        <w:rPr>
                          <w:rFonts w:cstheme="minorHAnsi"/>
                          <w:szCs w:val="22"/>
                        </w:rPr>
                        <w:t>ndex)</w:t>
                      </w:r>
                      <w:r w:rsidR="00AD2573">
                        <w:rPr>
                          <w:rFonts w:cstheme="minorHAnsi"/>
                          <w:szCs w:val="22"/>
                        </w:rPr>
                        <w:t xml:space="preserve"> x 110 (Year 11 and 12 </w:t>
                      </w:r>
                      <w:r w:rsidR="00582219">
                        <w:rPr>
                          <w:rFonts w:cstheme="minorHAnsi"/>
                          <w:szCs w:val="22"/>
                        </w:rPr>
                        <w:t>enrolments</w:t>
                      </w:r>
                      <w:r w:rsidR="00AD2573">
                        <w:rPr>
                          <w:rFonts w:cstheme="minorHAnsi"/>
                          <w:szCs w:val="22"/>
                        </w:rPr>
                        <w:t xml:space="preserve">) x </w:t>
                      </w:r>
                      <w:r w:rsidR="00B65108">
                        <w:rPr>
                          <w:rFonts w:cstheme="minorHAnsi"/>
                          <w:szCs w:val="22"/>
                        </w:rPr>
                        <w:t>$</w:t>
                      </w:r>
                      <w:r w:rsidR="005726E6">
                        <w:rPr>
                          <w:rFonts w:cstheme="minorHAnsi"/>
                          <w:szCs w:val="22"/>
                        </w:rPr>
                        <w:t>11</w:t>
                      </w:r>
                      <w:r w:rsidR="0021721D">
                        <w:rPr>
                          <w:rFonts w:cstheme="minorHAnsi"/>
                          <w:szCs w:val="22"/>
                        </w:rPr>
                        <w:t xml:space="preserve">3.54 </w:t>
                      </w:r>
                      <w:r w:rsidR="00B65108">
                        <w:rPr>
                          <w:rFonts w:cstheme="minorHAnsi"/>
                          <w:szCs w:val="22"/>
                        </w:rPr>
                        <w:t>(</w:t>
                      </w:r>
                      <w:r w:rsidR="004A7EED">
                        <w:rPr>
                          <w:rFonts w:cstheme="minorHAnsi"/>
                          <w:szCs w:val="22"/>
                        </w:rPr>
                        <w:t>202</w:t>
                      </w:r>
                      <w:r w:rsidR="008D47C4">
                        <w:rPr>
                          <w:rFonts w:cstheme="minorHAnsi"/>
                          <w:szCs w:val="22"/>
                        </w:rPr>
                        <w:t>5</w:t>
                      </w:r>
                      <w:r w:rsidR="004A7EED">
                        <w:rPr>
                          <w:rFonts w:cstheme="minorHAnsi"/>
                          <w:szCs w:val="22"/>
                        </w:rPr>
                        <w:t xml:space="preserve"> </w:t>
                      </w:r>
                      <w:r w:rsidR="00B65108">
                        <w:rPr>
                          <w:rFonts w:cstheme="minorHAnsi"/>
                          <w:szCs w:val="22"/>
                        </w:rPr>
                        <w:t xml:space="preserve">Location Index </w:t>
                      </w:r>
                      <w:r w:rsidR="00582219">
                        <w:rPr>
                          <w:rFonts w:cstheme="minorHAnsi"/>
                          <w:szCs w:val="22"/>
                        </w:rPr>
                        <w:t xml:space="preserve">per </w:t>
                      </w:r>
                      <w:r w:rsidR="00B65108">
                        <w:rPr>
                          <w:rFonts w:cstheme="minorHAnsi"/>
                          <w:szCs w:val="22"/>
                        </w:rPr>
                        <w:t>student rate)</w:t>
                      </w:r>
                      <w:r w:rsidR="006F03C9">
                        <w:rPr>
                          <w:rFonts w:cstheme="minorHAnsi"/>
                          <w:szCs w:val="22"/>
                        </w:rPr>
                        <w:t xml:space="preserve"> = </w:t>
                      </w:r>
                      <w:r w:rsidR="006F03C9" w:rsidRPr="006F03C9">
                        <w:rPr>
                          <w:rFonts w:cstheme="minorHAnsi"/>
                          <w:b/>
                          <w:bCs/>
                          <w:szCs w:val="22"/>
                        </w:rPr>
                        <w:t>$</w:t>
                      </w:r>
                      <w:r w:rsidR="00190018">
                        <w:rPr>
                          <w:rFonts w:cstheme="minorHAnsi"/>
                          <w:b/>
                          <w:bCs/>
                          <w:szCs w:val="22"/>
                        </w:rPr>
                        <w:t>4,968.28</w:t>
                      </w:r>
                    </w:p>
                    <w:p w14:paraId="59307A3B" w14:textId="77777777" w:rsidR="009E3155" w:rsidRDefault="009E3155" w:rsidP="009E3155">
                      <w:pPr>
                        <w:spacing w:after="0"/>
                        <w:rPr>
                          <w:rFonts w:cstheme="minorHAnsi"/>
                          <w:b/>
                          <w:bCs/>
                          <w:szCs w:val="22"/>
                        </w:rPr>
                      </w:pPr>
                    </w:p>
                    <w:p w14:paraId="15EB8B7D" w14:textId="213A5AF3" w:rsidR="00633BF3" w:rsidRPr="00D909B9" w:rsidRDefault="005726E6" w:rsidP="009E3155">
                      <w:pPr>
                        <w:spacing w:after="0"/>
                        <w:rPr>
                          <w:rFonts w:asciiTheme="majorHAnsi" w:eastAsiaTheme="majorEastAsia" w:hAnsiTheme="majorHAnsi" w:cstheme="majorBidi"/>
                          <w:b/>
                          <w:color w:val="E25205" w:themeColor="accent1"/>
                          <w:sz w:val="28"/>
                          <w:lang w:val="en-AU"/>
                        </w:rPr>
                      </w:pPr>
                      <w:r>
                        <w:rPr>
                          <w:rFonts w:cstheme="minorHAnsi"/>
                          <w:b/>
                          <w:bCs/>
                          <w:szCs w:val="22"/>
                        </w:rPr>
                        <w:t xml:space="preserve">The school </w:t>
                      </w:r>
                      <w:r w:rsidR="00E53E58">
                        <w:rPr>
                          <w:rFonts w:cstheme="minorHAnsi"/>
                          <w:b/>
                          <w:bCs/>
                          <w:szCs w:val="22"/>
                        </w:rPr>
                        <w:t xml:space="preserve">will </w:t>
                      </w:r>
                      <w:r w:rsidR="009E3155">
                        <w:rPr>
                          <w:rFonts w:cstheme="minorHAnsi"/>
                          <w:b/>
                          <w:bCs/>
                          <w:szCs w:val="22"/>
                        </w:rPr>
                        <w:t>receive $</w:t>
                      </w:r>
                      <w:r w:rsidR="004A7EED">
                        <w:rPr>
                          <w:rFonts w:cstheme="minorHAnsi"/>
                          <w:b/>
                          <w:bCs/>
                          <w:szCs w:val="22"/>
                        </w:rPr>
                        <w:t>1</w:t>
                      </w:r>
                      <w:r w:rsidR="006C1366">
                        <w:rPr>
                          <w:rFonts w:cstheme="minorHAnsi"/>
                          <w:b/>
                          <w:bCs/>
                          <w:szCs w:val="22"/>
                        </w:rPr>
                        <w:t>9,029.42</w:t>
                      </w:r>
                      <w:r w:rsidR="004A7EED">
                        <w:rPr>
                          <w:rFonts w:cstheme="minorHAnsi"/>
                          <w:b/>
                          <w:bCs/>
                          <w:szCs w:val="22"/>
                        </w:rPr>
                        <w:t xml:space="preserve"> </w:t>
                      </w:r>
                      <w:r w:rsidR="00E53E58">
                        <w:rPr>
                          <w:rFonts w:cstheme="minorHAnsi"/>
                          <w:b/>
                          <w:bCs/>
                          <w:szCs w:val="22"/>
                        </w:rPr>
                        <w:t xml:space="preserve">in funding </w:t>
                      </w:r>
                      <w:r w:rsidR="009E3155" w:rsidRPr="009D5B87">
                        <w:rPr>
                          <w:rFonts w:cstheme="minorHAnsi"/>
                          <w:szCs w:val="22"/>
                        </w:rPr>
                        <w:t>($1,3</w:t>
                      </w:r>
                      <w:r w:rsidR="001E5168">
                        <w:rPr>
                          <w:rFonts w:cstheme="minorHAnsi"/>
                          <w:szCs w:val="22"/>
                        </w:rPr>
                        <w:t>80.42</w:t>
                      </w:r>
                      <w:r w:rsidR="009D5B87">
                        <w:rPr>
                          <w:rFonts w:cstheme="minorHAnsi"/>
                          <w:szCs w:val="22"/>
                        </w:rPr>
                        <w:t xml:space="preserve"> </w:t>
                      </w:r>
                      <w:r w:rsidR="009E3155" w:rsidRPr="009D5B87">
                        <w:rPr>
                          <w:rFonts w:cstheme="minorHAnsi"/>
                          <w:szCs w:val="22"/>
                        </w:rPr>
                        <w:t>+</w:t>
                      </w:r>
                      <w:r w:rsidR="009D5B87">
                        <w:rPr>
                          <w:rFonts w:cstheme="minorHAnsi"/>
                          <w:szCs w:val="22"/>
                        </w:rPr>
                        <w:t xml:space="preserve"> </w:t>
                      </w:r>
                      <w:r w:rsidR="009E3155" w:rsidRPr="009D5B87">
                        <w:rPr>
                          <w:rFonts w:cstheme="minorHAnsi"/>
                          <w:szCs w:val="22"/>
                        </w:rPr>
                        <w:t>$11,</w:t>
                      </w:r>
                      <w:r w:rsidR="001E5168">
                        <w:rPr>
                          <w:rFonts w:cstheme="minorHAnsi"/>
                          <w:szCs w:val="22"/>
                        </w:rPr>
                        <w:t>963.25</w:t>
                      </w:r>
                      <w:r w:rsidR="009D5B87">
                        <w:rPr>
                          <w:rFonts w:cstheme="minorHAnsi"/>
                          <w:szCs w:val="22"/>
                        </w:rPr>
                        <w:t xml:space="preserve"> </w:t>
                      </w:r>
                      <w:r w:rsidR="009E3155" w:rsidRPr="009D5B87">
                        <w:rPr>
                          <w:rFonts w:cstheme="minorHAnsi"/>
                          <w:szCs w:val="22"/>
                        </w:rPr>
                        <w:t>+</w:t>
                      </w:r>
                      <w:r w:rsidR="009D5B87">
                        <w:rPr>
                          <w:rFonts w:cstheme="minorHAnsi"/>
                          <w:szCs w:val="22"/>
                        </w:rPr>
                        <w:t xml:space="preserve"> </w:t>
                      </w:r>
                      <w:r w:rsidR="009D5B87" w:rsidRPr="009D5B87">
                        <w:rPr>
                          <w:rFonts w:cstheme="minorHAnsi"/>
                          <w:szCs w:val="22"/>
                        </w:rPr>
                        <w:t>$</w:t>
                      </w:r>
                      <w:r w:rsidR="004A7EED">
                        <w:rPr>
                          <w:rFonts w:cstheme="minorHAnsi"/>
                          <w:szCs w:val="22"/>
                        </w:rPr>
                        <w:t>7</w:t>
                      </w:r>
                      <w:r w:rsidR="00164048">
                        <w:rPr>
                          <w:rFonts w:cstheme="minorHAnsi"/>
                          <w:szCs w:val="22"/>
                        </w:rPr>
                        <w:t>17.47</w:t>
                      </w:r>
                      <w:r w:rsidR="009D5B87">
                        <w:rPr>
                          <w:rFonts w:cstheme="minorHAnsi"/>
                          <w:szCs w:val="22"/>
                        </w:rPr>
                        <w:t xml:space="preserve"> </w:t>
                      </w:r>
                      <w:r w:rsidR="009D5B87" w:rsidRPr="009D5B87">
                        <w:rPr>
                          <w:rFonts w:cstheme="minorHAnsi"/>
                          <w:szCs w:val="22"/>
                        </w:rPr>
                        <w:t>+</w:t>
                      </w:r>
                      <w:r w:rsidR="009D5B87">
                        <w:rPr>
                          <w:rFonts w:cstheme="minorHAnsi"/>
                          <w:szCs w:val="22"/>
                        </w:rPr>
                        <w:t xml:space="preserve"> </w:t>
                      </w:r>
                      <w:r w:rsidR="009D5B87" w:rsidRPr="009D5B87">
                        <w:rPr>
                          <w:rFonts w:cstheme="minorHAnsi"/>
                          <w:szCs w:val="22"/>
                        </w:rPr>
                        <w:t>$</w:t>
                      </w:r>
                      <w:r w:rsidR="004A7EED">
                        <w:rPr>
                          <w:rFonts w:cstheme="minorHAnsi"/>
                          <w:szCs w:val="22"/>
                        </w:rPr>
                        <w:t>4,</w:t>
                      </w:r>
                      <w:r w:rsidR="00F305F9">
                        <w:rPr>
                          <w:rFonts w:cstheme="minorHAnsi"/>
                          <w:szCs w:val="22"/>
                        </w:rPr>
                        <w:t>968.28</w:t>
                      </w:r>
                      <w:r w:rsidR="009D5B87" w:rsidRPr="009D5B87">
                        <w:rPr>
                          <w:rFonts w:cstheme="minorHAnsi"/>
                          <w:szCs w:val="22"/>
                        </w:rPr>
                        <w:t>)</w:t>
                      </w:r>
                      <w:r w:rsidR="009D5B87">
                        <w:rPr>
                          <w:rFonts w:cstheme="minorHAnsi"/>
                          <w:b/>
                          <w:bCs/>
                          <w:szCs w:val="22"/>
                        </w:rPr>
                        <w:t xml:space="preserve">. </w:t>
                      </w:r>
                    </w:p>
                  </w:txbxContent>
                </v:textbox>
                <w10:wrap type="square" anchorx="margin"/>
              </v:shape>
            </w:pict>
          </mc:Fallback>
        </mc:AlternateContent>
      </w:r>
      <w:r w:rsidR="00633BF3" w:rsidRPr="00633BF3">
        <w:rPr>
          <w:lang w:val="en-AU"/>
        </w:rPr>
        <w:t>=</w:t>
      </w:r>
      <w:r w:rsidR="00FA19FD" w:rsidRPr="00D26C14">
        <w:rPr>
          <w:b/>
          <w:bCs/>
          <w:lang w:val="en-AU"/>
        </w:rPr>
        <w:t xml:space="preserve"> Total funding</w:t>
      </w:r>
      <w:r w:rsidR="00633BF3">
        <w:rPr>
          <w:rFonts w:eastAsia="HelveticaNeue-Light" w:cstheme="minorHAnsi"/>
          <w:szCs w:val="22"/>
          <w:lang w:eastAsia="en-GB" w:bidi="en-GB"/>
        </w:rPr>
        <w:br/>
      </w:r>
    </w:p>
    <w:p w14:paraId="4683BA7A" w14:textId="16D7C6CB" w:rsidR="00876D6C" w:rsidRPr="001C6742" w:rsidRDefault="0086619D" w:rsidP="00906730">
      <w:pPr>
        <w:pStyle w:val="Heading3"/>
        <w:numPr>
          <w:ilvl w:val="0"/>
          <w:numId w:val="26"/>
        </w:numPr>
        <w:rPr>
          <w:lang w:val="en-AU"/>
        </w:rPr>
      </w:pPr>
      <w:bookmarkStart w:id="41" w:name="_Toc111565996"/>
      <w:bookmarkStart w:id="42" w:name="_Toc111628057"/>
      <w:bookmarkStart w:id="43" w:name="_Ref164694894"/>
      <w:bookmarkStart w:id="44" w:name="_Toc169526103"/>
      <w:bookmarkStart w:id="45" w:name="_Hlk43403102"/>
      <w:bookmarkEnd w:id="20"/>
      <w:bookmarkEnd w:id="21"/>
      <w:r>
        <w:rPr>
          <w:lang w:val="en-AU"/>
        </w:rPr>
        <w:t>Can we use the funding to provide d</w:t>
      </w:r>
      <w:r w:rsidR="00876D6C">
        <w:rPr>
          <w:lang w:val="en-AU"/>
        </w:rPr>
        <w:t>i</w:t>
      </w:r>
      <w:r w:rsidR="00876D6C" w:rsidRPr="001C6742">
        <w:rPr>
          <w:lang w:val="en-AU"/>
        </w:rPr>
        <w:t>rect financial assistance for students and families</w:t>
      </w:r>
      <w:bookmarkEnd w:id="41"/>
      <w:bookmarkEnd w:id="42"/>
      <w:r w:rsidR="005B52E1">
        <w:rPr>
          <w:lang w:val="en-AU"/>
        </w:rPr>
        <w:t xml:space="preserve"> for travel</w:t>
      </w:r>
      <w:r>
        <w:rPr>
          <w:lang w:val="en-AU"/>
        </w:rPr>
        <w:t>?</w:t>
      </w:r>
      <w:bookmarkEnd w:id="43"/>
      <w:bookmarkEnd w:id="44"/>
      <w:r>
        <w:rPr>
          <w:lang w:val="en-AU"/>
        </w:rPr>
        <w:t xml:space="preserve"> </w:t>
      </w:r>
    </w:p>
    <w:p w14:paraId="7517685D" w14:textId="77777777" w:rsidR="001414A0" w:rsidRDefault="0086619D" w:rsidP="00876D6C">
      <w:pPr>
        <w:spacing w:after="0"/>
      </w:pPr>
      <w:r>
        <w:t xml:space="preserve">Yes. </w:t>
      </w:r>
      <w:r w:rsidR="001414A0">
        <w:t xml:space="preserve">You can provide funding directly to students and families for: </w:t>
      </w:r>
    </w:p>
    <w:p w14:paraId="362B0991" w14:textId="01A12824" w:rsidR="00876D6C" w:rsidRPr="0024285F" w:rsidRDefault="00876D6C" w:rsidP="00876D6C">
      <w:pPr>
        <w:pStyle w:val="Bullet1"/>
        <w:spacing w:after="0"/>
        <w:ind w:left="720" w:hanging="360"/>
      </w:pPr>
      <w:r>
        <w:t>transport costs up to the value of the return V/Line ticket</w:t>
      </w:r>
      <w:r w:rsidR="00C30AF3">
        <w:t>,</w:t>
      </w:r>
    </w:p>
    <w:p w14:paraId="2C1AC1FD" w14:textId="28F13563" w:rsidR="00876D6C" w:rsidRDefault="00876D6C" w:rsidP="00876D6C">
      <w:pPr>
        <w:pStyle w:val="Bullet1"/>
        <w:spacing w:after="0"/>
        <w:ind w:left="720" w:hanging="360"/>
      </w:pPr>
      <w:r>
        <w:t xml:space="preserve">accommodation costs up to </w:t>
      </w:r>
      <w:r w:rsidRPr="0024285F">
        <w:t>$1</w:t>
      </w:r>
      <w:r w:rsidR="005F2378">
        <w:t>5</w:t>
      </w:r>
      <w:r w:rsidRPr="0024285F">
        <w:t>0 per night</w:t>
      </w:r>
      <w:r>
        <w:t xml:space="preserve"> (if required)</w:t>
      </w:r>
      <w:r w:rsidR="001414A0">
        <w:t>, or</w:t>
      </w:r>
    </w:p>
    <w:p w14:paraId="1990D73C" w14:textId="77777777" w:rsidR="00876D6C" w:rsidRPr="0024285F" w:rsidRDefault="00876D6C" w:rsidP="00876D6C">
      <w:pPr>
        <w:pStyle w:val="Bullet1"/>
        <w:spacing w:after="0"/>
        <w:ind w:left="720" w:hanging="360"/>
      </w:pPr>
      <w:r>
        <w:t>registration costs up to the actual value of the registration fee</w:t>
      </w:r>
      <w:r w:rsidRPr="0024285F">
        <w:t xml:space="preserve">. </w:t>
      </w:r>
    </w:p>
    <w:bookmarkEnd w:id="22"/>
    <w:bookmarkEnd w:id="45"/>
    <w:p w14:paraId="649DE7D8" w14:textId="77777777" w:rsidR="00876D6C" w:rsidRDefault="00876D6C" w:rsidP="00876D6C">
      <w:pPr>
        <w:spacing w:after="0"/>
        <w:rPr>
          <w:rStyle w:val="Hyperlink"/>
        </w:rPr>
      </w:pPr>
    </w:p>
    <w:p w14:paraId="18D43B83" w14:textId="0127E083" w:rsidR="00876D6C" w:rsidRDefault="00C30AF3" w:rsidP="00876D6C">
      <w:pPr>
        <w:spacing w:after="0"/>
      </w:pPr>
      <w:r>
        <w:t xml:space="preserve">If public transport is not practical, you are free to </w:t>
      </w:r>
      <w:r w:rsidR="00876D6C" w:rsidRPr="0024285F">
        <w:t>determine</w:t>
      </w:r>
      <w:r>
        <w:t xml:space="preserve"> </w:t>
      </w:r>
      <w:r w:rsidR="00BA64EC">
        <w:t>a</w:t>
      </w:r>
      <w:r w:rsidR="00876D6C" w:rsidRPr="0024285F">
        <w:t xml:space="preserve"> level of reasonable financial transport support for students. </w:t>
      </w:r>
      <w:r w:rsidR="00743EFE">
        <w:t xml:space="preserve">We ask </w:t>
      </w:r>
      <w:r w:rsidR="007F1C69">
        <w:t xml:space="preserve">you </w:t>
      </w:r>
      <w:r w:rsidR="00743EFE">
        <w:t xml:space="preserve">to </w:t>
      </w:r>
      <w:r w:rsidR="007F1C69">
        <w:t xml:space="preserve">base this on </w:t>
      </w:r>
      <w:r w:rsidR="00876D6C" w:rsidRPr="0024285F">
        <w:t xml:space="preserve">the least expensive form of transport that is reasonable for the journey.  </w:t>
      </w:r>
    </w:p>
    <w:p w14:paraId="054DD5A4" w14:textId="77777777" w:rsidR="00876D6C" w:rsidRDefault="00876D6C" w:rsidP="00876D6C">
      <w:pPr>
        <w:spacing w:after="0"/>
        <w:rPr>
          <w:lang w:val="en-AU"/>
        </w:rPr>
      </w:pPr>
    </w:p>
    <w:p w14:paraId="34B899A1" w14:textId="7F950C77" w:rsidR="00282FE0" w:rsidRDefault="00282FE0" w:rsidP="00282FE0">
      <w:pPr>
        <w:spacing w:after="0"/>
        <w:rPr>
          <w:lang w:val="en-AU"/>
        </w:rPr>
      </w:pPr>
      <w:r>
        <w:rPr>
          <w:lang w:val="en-AU"/>
        </w:rPr>
        <w:t xml:space="preserve">You can also </w:t>
      </w:r>
      <w:proofErr w:type="gramStart"/>
      <w:r>
        <w:rPr>
          <w:lang w:val="en-AU"/>
        </w:rPr>
        <w:t>provide assistance for</w:t>
      </w:r>
      <w:proofErr w:type="gramEnd"/>
      <w:r>
        <w:rPr>
          <w:lang w:val="en-AU"/>
        </w:rPr>
        <w:t xml:space="preserve"> travel for a</w:t>
      </w:r>
      <w:r w:rsidRPr="00282FE0">
        <w:rPr>
          <w:lang w:val="en-AU"/>
        </w:rPr>
        <w:t xml:space="preserve"> parent </w:t>
      </w:r>
      <w:r>
        <w:rPr>
          <w:lang w:val="en-AU"/>
        </w:rPr>
        <w:t xml:space="preserve">or carer </w:t>
      </w:r>
      <w:r w:rsidRPr="00282FE0">
        <w:rPr>
          <w:lang w:val="en-AU"/>
        </w:rPr>
        <w:t>with a government issued Health Care or Pension card. The accommodation assistance of $1</w:t>
      </w:r>
      <w:r>
        <w:rPr>
          <w:lang w:val="en-AU"/>
        </w:rPr>
        <w:t>5</w:t>
      </w:r>
      <w:r w:rsidRPr="00282FE0">
        <w:rPr>
          <w:lang w:val="en-AU"/>
        </w:rPr>
        <w:t>0 per night should be sufficient to cover</w:t>
      </w:r>
      <w:r>
        <w:rPr>
          <w:lang w:val="en-AU"/>
        </w:rPr>
        <w:t xml:space="preserve"> </w:t>
      </w:r>
      <w:r w:rsidRPr="00282FE0">
        <w:rPr>
          <w:lang w:val="en-AU"/>
        </w:rPr>
        <w:t>one night of lodging for both the parent and a student.</w:t>
      </w:r>
    </w:p>
    <w:p w14:paraId="4A19543E" w14:textId="77777777" w:rsidR="00282FE0" w:rsidRDefault="00282FE0" w:rsidP="00282FE0">
      <w:pPr>
        <w:spacing w:after="0"/>
        <w:rPr>
          <w:lang w:val="en-AU"/>
        </w:rPr>
      </w:pPr>
    </w:p>
    <w:p w14:paraId="7ABA86BD" w14:textId="5E9E1C3B" w:rsidR="00876D6C" w:rsidRPr="001C6742" w:rsidRDefault="00280EA6" w:rsidP="00906730">
      <w:pPr>
        <w:pStyle w:val="Heading3"/>
        <w:numPr>
          <w:ilvl w:val="0"/>
          <w:numId w:val="26"/>
        </w:numPr>
        <w:rPr>
          <w:lang w:val="en-AU"/>
        </w:rPr>
      </w:pPr>
      <w:bookmarkStart w:id="46" w:name="_Toc169526104"/>
      <w:bookmarkStart w:id="47" w:name="_Toc111565997"/>
      <w:bookmarkStart w:id="48" w:name="_Toc111628058"/>
      <w:bookmarkStart w:id="49" w:name="_Hlk168660994"/>
      <w:bookmarkStart w:id="50" w:name="_Toc43368402"/>
      <w:r>
        <w:rPr>
          <w:lang w:val="en-AU"/>
        </w:rPr>
        <w:lastRenderedPageBreak/>
        <w:t>What happens if we don’t spend all the funding?</w:t>
      </w:r>
      <w:bookmarkEnd w:id="46"/>
      <w:r>
        <w:rPr>
          <w:lang w:val="en-AU"/>
        </w:rPr>
        <w:t xml:space="preserve"> </w:t>
      </w:r>
      <w:bookmarkEnd w:id="47"/>
      <w:bookmarkEnd w:id="48"/>
    </w:p>
    <w:p w14:paraId="0F62C346" w14:textId="60F3E067" w:rsidR="001A788F" w:rsidRDefault="00280EA6" w:rsidP="00876D6C">
      <w:pPr>
        <w:spacing w:after="0"/>
        <w:rPr>
          <w:lang w:val="en-AU"/>
        </w:rPr>
      </w:pPr>
      <w:bookmarkStart w:id="51" w:name="_Hlk167701327"/>
      <w:r>
        <w:rPr>
          <w:lang w:val="en-AU"/>
        </w:rPr>
        <w:t>You c</w:t>
      </w:r>
      <w:r w:rsidR="00876D6C" w:rsidRPr="00E13999">
        <w:rPr>
          <w:lang w:val="en-AU"/>
        </w:rPr>
        <w:t xml:space="preserve">an use </w:t>
      </w:r>
      <w:r>
        <w:rPr>
          <w:lang w:val="en-AU"/>
        </w:rPr>
        <w:t xml:space="preserve">unspent </w:t>
      </w:r>
      <w:r w:rsidR="00876D6C" w:rsidRPr="00E13999">
        <w:rPr>
          <w:lang w:val="en-AU"/>
        </w:rPr>
        <w:t>funds to provide</w:t>
      </w:r>
      <w:r w:rsidR="00876D6C">
        <w:rPr>
          <w:lang w:val="en-AU"/>
        </w:rPr>
        <w:t xml:space="preserve"> VCE </w:t>
      </w:r>
      <w:r w:rsidR="00876D6C" w:rsidRPr="00E13999">
        <w:rPr>
          <w:lang w:val="en-AU"/>
        </w:rPr>
        <w:t>students with additional support or resources for exam preparation and completion of the VCE.</w:t>
      </w:r>
      <w:r w:rsidR="00876D6C">
        <w:rPr>
          <w:lang w:val="en-AU"/>
        </w:rPr>
        <w:t xml:space="preserve"> </w:t>
      </w:r>
    </w:p>
    <w:p w14:paraId="2AB74C7F" w14:textId="77777777" w:rsidR="001A788F" w:rsidRDefault="001A788F" w:rsidP="00876D6C">
      <w:pPr>
        <w:spacing w:after="0"/>
        <w:rPr>
          <w:lang w:val="en-AU"/>
        </w:rPr>
      </w:pPr>
    </w:p>
    <w:p w14:paraId="49EFD060" w14:textId="51C9C527" w:rsidR="00876D6C" w:rsidRPr="00AF743C" w:rsidRDefault="00876D6C" w:rsidP="00876D6C">
      <w:pPr>
        <w:spacing w:after="0"/>
        <w:rPr>
          <w:lang w:val="en-AU"/>
        </w:rPr>
      </w:pPr>
      <w:r w:rsidRPr="00AF743C" w:rsidDel="00280EA6">
        <w:rPr>
          <w:lang w:val="en-AU"/>
        </w:rPr>
        <w:t>Some examples of additional support and resources that schools could provide include</w:t>
      </w:r>
      <w:r w:rsidDel="00280EA6">
        <w:rPr>
          <w:lang w:val="en-AU"/>
        </w:rPr>
        <w:t>:</w:t>
      </w:r>
    </w:p>
    <w:p w14:paraId="1019E12C" w14:textId="4B411E78" w:rsidR="00876D6C" w:rsidRPr="00AF743C" w:rsidRDefault="00876D6C" w:rsidP="00906730">
      <w:pPr>
        <w:pStyle w:val="ListParagraph"/>
        <w:numPr>
          <w:ilvl w:val="0"/>
          <w:numId w:val="19"/>
        </w:numPr>
        <w:spacing w:after="0"/>
        <w:rPr>
          <w:lang w:val="en-AU"/>
        </w:rPr>
      </w:pPr>
      <w:r>
        <w:rPr>
          <w:lang w:val="en-AU"/>
        </w:rPr>
        <w:t>purchas</w:t>
      </w:r>
      <w:r w:rsidR="00280EA6">
        <w:rPr>
          <w:lang w:val="en-AU"/>
        </w:rPr>
        <w:t>e</w:t>
      </w:r>
      <w:r w:rsidRPr="00AF743C">
        <w:rPr>
          <w:lang w:val="en-AU"/>
        </w:rPr>
        <w:t xml:space="preserve"> resources to support students with exam revision, such as revision videos, booklets with sample exam questions, and exam guides</w:t>
      </w:r>
    </w:p>
    <w:p w14:paraId="4BE016D9" w14:textId="1C3AC267" w:rsidR="00876D6C" w:rsidRPr="00AF743C" w:rsidRDefault="00876D6C" w:rsidP="00906730">
      <w:pPr>
        <w:pStyle w:val="ListParagraph"/>
        <w:numPr>
          <w:ilvl w:val="0"/>
          <w:numId w:val="19"/>
        </w:numPr>
        <w:spacing w:after="0"/>
        <w:rPr>
          <w:lang w:val="en-AU"/>
        </w:rPr>
      </w:pPr>
      <w:r w:rsidRPr="00AF743C">
        <w:rPr>
          <w:lang w:val="en-AU"/>
        </w:rPr>
        <w:t>engag</w:t>
      </w:r>
      <w:r w:rsidR="00280EA6">
        <w:rPr>
          <w:lang w:val="en-AU"/>
        </w:rPr>
        <w:t>e</w:t>
      </w:r>
      <w:r w:rsidRPr="00AF743C">
        <w:rPr>
          <w:lang w:val="en-AU"/>
        </w:rPr>
        <w:t xml:space="preserve"> a provider to deliver general sessions on preparation for exams, including revision, recall and calming techniques and mindfulness</w:t>
      </w:r>
    </w:p>
    <w:p w14:paraId="6ED94FB5" w14:textId="1540B6F9" w:rsidR="00876D6C" w:rsidRDefault="00876D6C" w:rsidP="00906730">
      <w:pPr>
        <w:pStyle w:val="ListParagraph"/>
        <w:numPr>
          <w:ilvl w:val="0"/>
          <w:numId w:val="19"/>
        </w:numPr>
        <w:spacing w:after="0"/>
        <w:rPr>
          <w:lang w:val="en-AU"/>
        </w:rPr>
      </w:pPr>
      <w:r w:rsidRPr="00AF743C">
        <w:rPr>
          <w:lang w:val="en-AU"/>
        </w:rPr>
        <w:t>hav</w:t>
      </w:r>
      <w:r w:rsidR="00280EA6">
        <w:rPr>
          <w:lang w:val="en-AU"/>
        </w:rPr>
        <w:t>e</w:t>
      </w:r>
      <w:r w:rsidRPr="00AF743C">
        <w:rPr>
          <w:lang w:val="en-AU"/>
        </w:rPr>
        <w:t xml:space="preserve"> all students sit a practice English examination and engage an experienced exam assessor to provide extensive feedback</w:t>
      </w:r>
    </w:p>
    <w:p w14:paraId="7C40C7B5" w14:textId="6867854B" w:rsidR="005F0109" w:rsidRPr="005F0109" w:rsidRDefault="005F0109" w:rsidP="00E64193">
      <w:pPr>
        <w:pStyle w:val="ListParagraph"/>
        <w:numPr>
          <w:ilvl w:val="0"/>
          <w:numId w:val="19"/>
        </w:numPr>
        <w:spacing w:after="0"/>
        <w:rPr>
          <w:lang w:val="en-AU"/>
        </w:rPr>
      </w:pPr>
      <w:r w:rsidRPr="005F0109">
        <w:rPr>
          <w:lang w:val="en-AU"/>
        </w:rPr>
        <w:t>provide supports to VCE Vocational Major students to complete their certificate</w:t>
      </w:r>
      <w:r w:rsidR="004656CC">
        <w:rPr>
          <w:lang w:val="en-AU"/>
        </w:rPr>
        <w:t xml:space="preserve"> or</w:t>
      </w:r>
      <w:r w:rsidR="00C813C7">
        <w:rPr>
          <w:lang w:val="en-AU"/>
        </w:rPr>
        <w:t xml:space="preserve"> </w:t>
      </w:r>
      <w:r w:rsidRPr="005F0109">
        <w:rPr>
          <w:lang w:val="en-AU"/>
        </w:rPr>
        <w:t>transition to post-school pathways</w:t>
      </w:r>
    </w:p>
    <w:p w14:paraId="21D3BA88" w14:textId="6EB821DB" w:rsidR="00876D6C" w:rsidRPr="00AF743C" w:rsidRDefault="00876D6C" w:rsidP="00906730">
      <w:pPr>
        <w:pStyle w:val="ListParagraph"/>
        <w:numPr>
          <w:ilvl w:val="0"/>
          <w:numId w:val="19"/>
        </w:numPr>
        <w:spacing w:after="0"/>
        <w:rPr>
          <w:lang w:val="en-AU"/>
        </w:rPr>
      </w:pPr>
      <w:r w:rsidRPr="00AF743C">
        <w:rPr>
          <w:lang w:val="en-AU"/>
        </w:rPr>
        <w:t>purchas</w:t>
      </w:r>
      <w:r w:rsidR="00280EA6">
        <w:rPr>
          <w:lang w:val="en-AU"/>
        </w:rPr>
        <w:t>e</w:t>
      </w:r>
      <w:r>
        <w:rPr>
          <w:lang w:val="en-AU"/>
        </w:rPr>
        <w:t xml:space="preserve"> a</w:t>
      </w:r>
      <w:r w:rsidRPr="00AF743C">
        <w:rPr>
          <w:lang w:val="en-AU"/>
        </w:rPr>
        <w:t xml:space="preserve"> membership for online revision resources and opportunities.   </w:t>
      </w:r>
      <w:bookmarkEnd w:id="51"/>
    </w:p>
    <w:bookmarkEnd w:id="49"/>
    <w:p w14:paraId="52A7BCE9" w14:textId="77777777" w:rsidR="00876D6C" w:rsidRDefault="00876D6C" w:rsidP="00876D6C">
      <w:pPr>
        <w:spacing w:after="0"/>
        <w:rPr>
          <w:lang w:val="en-AU"/>
        </w:rPr>
      </w:pPr>
    </w:p>
    <w:p w14:paraId="21CA8EAB" w14:textId="77777777" w:rsidR="006A4D49" w:rsidRPr="00AD28DB" w:rsidRDefault="006A4D49" w:rsidP="00876D6C">
      <w:pPr>
        <w:spacing w:after="0"/>
        <w:rPr>
          <w:rFonts w:ascii="Arial" w:eastAsia="Times New Roman" w:hAnsi="Arial" w:cs="Arial"/>
          <w:color w:val="000000" w:themeColor="text2"/>
          <w:szCs w:val="22"/>
          <w:lang w:val="en-AU" w:eastAsia="en-AU"/>
        </w:rPr>
      </w:pPr>
    </w:p>
    <w:p w14:paraId="5317D294" w14:textId="56C07581" w:rsidR="006A4D49" w:rsidRPr="001C6742" w:rsidRDefault="006A4D49" w:rsidP="00906730">
      <w:pPr>
        <w:pStyle w:val="Heading3"/>
        <w:numPr>
          <w:ilvl w:val="0"/>
          <w:numId w:val="26"/>
        </w:numPr>
        <w:rPr>
          <w:lang w:val="en-AU"/>
        </w:rPr>
      </w:pPr>
      <w:bookmarkStart w:id="52" w:name="_Toc169526105"/>
      <w:r>
        <w:rPr>
          <w:lang w:val="en-AU"/>
        </w:rPr>
        <w:t>Can we use any of the funding for administrative costs?</w:t>
      </w:r>
      <w:bookmarkEnd w:id="52"/>
      <w:r>
        <w:rPr>
          <w:lang w:val="en-AU"/>
        </w:rPr>
        <w:t xml:space="preserve"> </w:t>
      </w:r>
    </w:p>
    <w:p w14:paraId="05C4F392" w14:textId="3D14FD9C" w:rsidR="006A4D49" w:rsidRPr="00D909B9" w:rsidRDefault="008D1D2B" w:rsidP="00D909B9">
      <w:pPr>
        <w:spacing w:after="0"/>
      </w:pPr>
      <w:r>
        <w:t xml:space="preserve">Yes. </w:t>
      </w:r>
      <w:r w:rsidR="006A4D49">
        <w:t xml:space="preserve">You can use up to 5% of the funding for administrative costs associated with facilitating access to VCE revision lectures. </w:t>
      </w:r>
      <w:r w:rsidR="00E2511E">
        <w:br/>
      </w:r>
    </w:p>
    <w:bookmarkEnd w:id="50"/>
    <w:p w14:paraId="73BAF7B8" w14:textId="41C279BE" w:rsidR="00876D6C" w:rsidRDefault="00876D6C" w:rsidP="00876D6C">
      <w:pPr>
        <w:spacing w:after="0"/>
        <w:rPr>
          <w:rFonts w:asciiTheme="majorHAnsi" w:eastAsiaTheme="majorEastAsia" w:hAnsiTheme="majorHAnsi" w:cstheme="majorBidi"/>
          <w:b/>
          <w:caps/>
          <w:color w:val="000000" w:themeColor="text1"/>
          <w:sz w:val="44"/>
          <w:szCs w:val="32"/>
        </w:rPr>
      </w:pPr>
    </w:p>
    <w:p w14:paraId="6D5490AD" w14:textId="77777777" w:rsidR="001A788F" w:rsidRDefault="001A788F">
      <w:pPr>
        <w:spacing w:after="0"/>
        <w:rPr>
          <w:rFonts w:asciiTheme="majorHAnsi" w:eastAsiaTheme="majorEastAsia" w:hAnsiTheme="majorHAnsi" w:cs="Times New Roman (Headings CS)"/>
          <w:b/>
          <w:color w:val="E25205" w:themeColor="accent1"/>
          <w:sz w:val="48"/>
          <w:szCs w:val="32"/>
        </w:rPr>
      </w:pPr>
      <w:bookmarkStart w:id="53" w:name="_Toc111565999"/>
      <w:bookmarkStart w:id="54" w:name="_Toc111628060"/>
      <w:r>
        <w:br w:type="page"/>
      </w:r>
    </w:p>
    <w:p w14:paraId="66BE5636" w14:textId="28C01E3B" w:rsidR="00876D6C" w:rsidRPr="00155ACA" w:rsidRDefault="00876D6C" w:rsidP="00876D6C">
      <w:pPr>
        <w:pStyle w:val="Heading1"/>
        <w:spacing w:before="0" w:after="0"/>
      </w:pPr>
      <w:bookmarkStart w:id="55" w:name="_Toc169526106"/>
      <w:r>
        <w:lastRenderedPageBreak/>
        <w:t xml:space="preserve">Planning, implementation, evaluation </w:t>
      </w:r>
      <w:bookmarkEnd w:id="53"/>
      <w:bookmarkEnd w:id="54"/>
      <w:r>
        <w:t xml:space="preserve">and </w:t>
      </w:r>
      <w:r w:rsidR="004B3249">
        <w:t>monitoring</w:t>
      </w:r>
      <w:bookmarkEnd w:id="55"/>
    </w:p>
    <w:p w14:paraId="2EFE45F0" w14:textId="77777777" w:rsidR="00876D6C" w:rsidRDefault="00876D6C" w:rsidP="00876D6C">
      <w:pPr>
        <w:pStyle w:val="Intro"/>
        <w:spacing w:after="0"/>
      </w:pPr>
      <w:r w:rsidRPr="0024285F">
        <w:t xml:space="preserve">The </w:t>
      </w:r>
      <w:r>
        <w:t>information in this section</w:t>
      </w:r>
      <w:r w:rsidRPr="0024285F">
        <w:t xml:space="preserve"> support</w:t>
      </w:r>
      <w:r>
        <w:t>s</w:t>
      </w:r>
      <w:r w:rsidRPr="0024285F">
        <w:t xml:space="preserve"> schools </w:t>
      </w:r>
      <w:r>
        <w:t>to</w:t>
      </w:r>
      <w:r w:rsidRPr="0024285F">
        <w:t xml:space="preserve"> plan</w:t>
      </w:r>
      <w:r>
        <w:t>, implement</w:t>
      </w:r>
      <w:r w:rsidRPr="0024285F">
        <w:t xml:space="preserve"> </w:t>
      </w:r>
      <w:r>
        <w:t xml:space="preserve">and evaluate </w:t>
      </w:r>
      <w:r w:rsidRPr="0024285F">
        <w:t>VCE revision lectures.</w:t>
      </w:r>
      <w:r>
        <w:t xml:space="preserve"> </w:t>
      </w:r>
    </w:p>
    <w:p w14:paraId="232D361D" w14:textId="77777777" w:rsidR="0054641E" w:rsidRDefault="0054641E" w:rsidP="00876D6C">
      <w:pPr>
        <w:pStyle w:val="Intro"/>
        <w:spacing w:after="0"/>
      </w:pPr>
    </w:p>
    <w:p w14:paraId="504047EF" w14:textId="4CF87F25" w:rsidR="00876D6C" w:rsidRDefault="00876D6C" w:rsidP="00876D6C">
      <w:pPr>
        <w:pStyle w:val="Heading2"/>
        <w:spacing w:before="0" w:after="0"/>
        <w:rPr>
          <w:lang w:val="en-AU"/>
        </w:rPr>
      </w:pPr>
      <w:bookmarkStart w:id="56" w:name="_Toc111566000"/>
      <w:bookmarkStart w:id="57" w:name="_Toc111628061"/>
      <w:bookmarkStart w:id="58" w:name="_Toc169526107"/>
      <w:r>
        <w:rPr>
          <w:lang w:val="en-AU"/>
        </w:rPr>
        <w:t>Planning</w:t>
      </w:r>
      <w:bookmarkEnd w:id="56"/>
      <w:bookmarkEnd w:id="57"/>
      <w:bookmarkEnd w:id="58"/>
    </w:p>
    <w:p w14:paraId="4D148DCA" w14:textId="77777777" w:rsidR="00876D6C" w:rsidRDefault="00876D6C" w:rsidP="00876D6C">
      <w:pPr>
        <w:spacing w:after="0"/>
      </w:pPr>
    </w:p>
    <w:p w14:paraId="289062CA" w14:textId="2AFC1675" w:rsidR="00876D6C" w:rsidRDefault="007A4417" w:rsidP="00876D6C">
      <w:pPr>
        <w:spacing w:after="0"/>
        <w:rPr>
          <w:lang w:val="en-AU"/>
        </w:rPr>
      </w:pPr>
      <w:r>
        <w:rPr>
          <w:lang w:val="en-AU"/>
        </w:rPr>
        <w:t xml:space="preserve">We encourage you to </w:t>
      </w:r>
      <w:r w:rsidR="00E74BAF">
        <w:rPr>
          <w:lang w:val="en-AU"/>
        </w:rPr>
        <w:t xml:space="preserve">develop </w:t>
      </w:r>
      <w:r w:rsidR="00876D6C">
        <w:rPr>
          <w:lang w:val="en-AU"/>
        </w:rPr>
        <w:t xml:space="preserve">a VCE revision lecture program suitable for </w:t>
      </w:r>
      <w:r>
        <w:rPr>
          <w:lang w:val="en-AU"/>
        </w:rPr>
        <w:t xml:space="preserve">your </w:t>
      </w:r>
      <w:r w:rsidR="00876D6C">
        <w:rPr>
          <w:lang w:val="en-AU"/>
        </w:rPr>
        <w:t xml:space="preserve">local context </w:t>
      </w:r>
      <w:r>
        <w:rPr>
          <w:lang w:val="en-AU"/>
        </w:rPr>
        <w:t xml:space="preserve">and </w:t>
      </w:r>
      <w:r w:rsidR="00876D6C">
        <w:rPr>
          <w:lang w:val="en-AU"/>
        </w:rPr>
        <w:t xml:space="preserve">based on </w:t>
      </w:r>
      <w:r w:rsidR="001E1EB9">
        <w:rPr>
          <w:lang w:val="en-AU"/>
        </w:rPr>
        <w:t xml:space="preserve">your </w:t>
      </w:r>
      <w:r w:rsidR="00876D6C">
        <w:rPr>
          <w:lang w:val="en-AU"/>
        </w:rPr>
        <w:t>student</w:t>
      </w:r>
      <w:r w:rsidR="001E1EB9">
        <w:rPr>
          <w:lang w:val="en-AU"/>
        </w:rPr>
        <w:t>s’</w:t>
      </w:r>
      <w:r w:rsidR="00876D6C">
        <w:rPr>
          <w:lang w:val="en-AU"/>
        </w:rPr>
        <w:t xml:space="preserve"> need. It may not be practical to provide access to every VCE subject offered. </w:t>
      </w:r>
      <w:r>
        <w:rPr>
          <w:lang w:val="en-AU"/>
        </w:rPr>
        <w:t>You</w:t>
      </w:r>
      <w:r w:rsidR="00876D6C">
        <w:rPr>
          <w:lang w:val="en-AU"/>
        </w:rPr>
        <w:t xml:space="preserve"> can prioritise subjects based on demand, need and available funding. </w:t>
      </w:r>
      <w:r>
        <w:rPr>
          <w:lang w:val="en-AU"/>
        </w:rPr>
        <w:t>You can also work with other schools</w:t>
      </w:r>
      <w:r w:rsidR="00876D6C">
        <w:rPr>
          <w:lang w:val="en-AU"/>
        </w:rPr>
        <w:t xml:space="preserve"> to share costs. </w:t>
      </w:r>
    </w:p>
    <w:p w14:paraId="462AA225" w14:textId="0E47142E" w:rsidR="00876D6C" w:rsidRDefault="00876D6C" w:rsidP="00876D6C">
      <w:pPr>
        <w:spacing w:after="0"/>
        <w:rPr>
          <w:lang w:val="en-AU"/>
        </w:rPr>
      </w:pPr>
    </w:p>
    <w:p w14:paraId="6C9B3935" w14:textId="4EB01B96" w:rsidR="00876D6C" w:rsidRDefault="007A4417" w:rsidP="00876D6C">
      <w:pPr>
        <w:spacing w:after="0"/>
      </w:pPr>
      <w:r>
        <w:t>You may want</w:t>
      </w:r>
      <w:r w:rsidR="00876D6C">
        <w:t xml:space="preserve"> to consider: </w:t>
      </w:r>
    </w:p>
    <w:p w14:paraId="19EEA94E" w14:textId="035E6035" w:rsidR="00876D6C" w:rsidRDefault="00876D6C" w:rsidP="00906730">
      <w:pPr>
        <w:pStyle w:val="ListParagraph"/>
        <w:numPr>
          <w:ilvl w:val="0"/>
          <w:numId w:val="20"/>
        </w:numPr>
        <w:spacing w:after="0"/>
      </w:pPr>
      <w:r>
        <w:t xml:space="preserve">whether VCE exam performance and results have stayed the same, increased or decreased over the last </w:t>
      </w:r>
      <w:r w:rsidR="00AC59EC">
        <w:t>3</w:t>
      </w:r>
      <w:r>
        <w:t xml:space="preserve"> years</w:t>
      </w:r>
    </w:p>
    <w:p w14:paraId="73E1E355" w14:textId="77777777" w:rsidR="00876D6C" w:rsidRDefault="00876D6C" w:rsidP="00906730">
      <w:pPr>
        <w:pStyle w:val="ListParagraph"/>
        <w:numPr>
          <w:ilvl w:val="0"/>
          <w:numId w:val="6"/>
        </w:numPr>
        <w:spacing w:after="0"/>
      </w:pPr>
      <w:r>
        <w:t xml:space="preserve">how students have performed in tests and school-assessed coursework in a subject over the year </w:t>
      </w:r>
    </w:p>
    <w:p w14:paraId="3BDB3774" w14:textId="73DA5C47" w:rsidR="00876D6C" w:rsidRDefault="00876D6C" w:rsidP="00906730">
      <w:pPr>
        <w:pStyle w:val="ListParagraph"/>
        <w:numPr>
          <w:ilvl w:val="0"/>
          <w:numId w:val="6"/>
        </w:numPr>
        <w:spacing w:after="0"/>
      </w:pPr>
      <w:r>
        <w:t xml:space="preserve">how access to VCE revision lectures can contribute to the current VCE program </w:t>
      </w:r>
    </w:p>
    <w:p w14:paraId="63EB357B" w14:textId="2B042476" w:rsidR="00876D6C" w:rsidRPr="0024285F" w:rsidRDefault="00876D6C" w:rsidP="00906730">
      <w:pPr>
        <w:pStyle w:val="ListParagraph"/>
        <w:numPr>
          <w:ilvl w:val="0"/>
          <w:numId w:val="6"/>
        </w:numPr>
        <w:spacing w:after="0"/>
      </w:pPr>
      <w:r>
        <w:t xml:space="preserve">what outcomes </w:t>
      </w:r>
      <w:r w:rsidR="00FE20FE">
        <w:t xml:space="preserve">you would like to see from the </w:t>
      </w:r>
      <w:r>
        <w:t>VCE revision lectures</w:t>
      </w:r>
      <w:r w:rsidRPr="0024285F">
        <w:t xml:space="preserve">. </w:t>
      </w:r>
    </w:p>
    <w:p w14:paraId="516F8F71" w14:textId="77777777" w:rsidR="00876D6C" w:rsidRDefault="00876D6C" w:rsidP="00876D6C">
      <w:pPr>
        <w:spacing w:after="0"/>
      </w:pPr>
    </w:p>
    <w:p w14:paraId="64CFBD35" w14:textId="3EC8A512" w:rsidR="00876D6C" w:rsidRDefault="00876D6C" w:rsidP="00876D6C">
      <w:pPr>
        <w:spacing w:after="0"/>
      </w:pPr>
      <w:r>
        <w:t xml:space="preserve">A planning checklist with indicative timing is provided at </w:t>
      </w:r>
      <w:r w:rsidRPr="001139C6">
        <w:rPr>
          <w:b/>
          <w:bCs/>
        </w:rPr>
        <w:t xml:space="preserve">Appendix </w:t>
      </w:r>
      <w:r w:rsidR="00ED4B62" w:rsidRPr="001139C6">
        <w:rPr>
          <w:b/>
          <w:bCs/>
        </w:rPr>
        <w:t>1</w:t>
      </w:r>
      <w:r>
        <w:t xml:space="preserve">. </w:t>
      </w:r>
    </w:p>
    <w:p w14:paraId="654E3A0E" w14:textId="77777777" w:rsidR="00EB26B6" w:rsidRDefault="00EB26B6" w:rsidP="00876D6C">
      <w:pPr>
        <w:spacing w:after="0"/>
      </w:pPr>
    </w:p>
    <w:p w14:paraId="60ACBCE1" w14:textId="77777777" w:rsidR="00EB26B6" w:rsidRDefault="00EB26B6" w:rsidP="00EB26B6">
      <w:pPr>
        <w:pStyle w:val="Heading2"/>
        <w:spacing w:before="0" w:after="0"/>
        <w:rPr>
          <w:lang w:val="en-AU"/>
        </w:rPr>
      </w:pPr>
      <w:bookmarkStart w:id="59" w:name="_Toc111566003"/>
      <w:bookmarkStart w:id="60" w:name="_Toc111628064"/>
      <w:bookmarkStart w:id="61" w:name="_Toc169526108"/>
      <w:r>
        <w:rPr>
          <w:lang w:val="en-AU"/>
        </w:rPr>
        <w:t>Selecting a provider</w:t>
      </w:r>
      <w:bookmarkEnd w:id="59"/>
      <w:bookmarkEnd w:id="60"/>
      <w:bookmarkEnd w:id="61"/>
    </w:p>
    <w:p w14:paraId="5DD6EC7D" w14:textId="77777777" w:rsidR="00EB26B6" w:rsidRPr="0007272D" w:rsidRDefault="00EB26B6" w:rsidP="00EB26B6">
      <w:pPr>
        <w:spacing w:after="0"/>
        <w:rPr>
          <w:lang w:val="en-AU"/>
        </w:rPr>
      </w:pPr>
    </w:p>
    <w:p w14:paraId="193B4EB4" w14:textId="7E94B2AA" w:rsidR="00EB26B6" w:rsidRDefault="00EB26B6" w:rsidP="00EB26B6">
      <w:pPr>
        <w:spacing w:after="0"/>
        <w:rPr>
          <w:lang w:val="en-AU"/>
        </w:rPr>
      </w:pPr>
      <w:r w:rsidRPr="00C05EB2">
        <w:rPr>
          <w:lang w:val="en-AU"/>
        </w:rPr>
        <w:t xml:space="preserve">There are a range of providers available to deliver VCE revision lectures. </w:t>
      </w:r>
      <w:r>
        <w:rPr>
          <w:lang w:val="en-AU"/>
        </w:rPr>
        <w:t xml:space="preserve">You can find providers online using search terms like </w:t>
      </w:r>
      <w:r w:rsidRPr="00C05EB2">
        <w:rPr>
          <w:lang w:val="en-AU"/>
        </w:rPr>
        <w:t>“VCE revision lectures”</w:t>
      </w:r>
      <w:r>
        <w:rPr>
          <w:lang w:val="en-AU"/>
        </w:rPr>
        <w:t xml:space="preserve"> and </w:t>
      </w:r>
      <w:r w:rsidRPr="00C05EB2">
        <w:rPr>
          <w:lang w:val="en-AU"/>
        </w:rPr>
        <w:t xml:space="preserve">“VCE exam revision”. </w:t>
      </w:r>
      <w:r w:rsidR="00E27BD3" w:rsidRPr="00C05EB2">
        <w:rPr>
          <w:lang w:val="en-AU"/>
        </w:rPr>
        <w:t xml:space="preserve">Some providers deliver lectures in one VCE Unit 3/4 while others </w:t>
      </w:r>
      <w:r w:rsidR="00E27BD3">
        <w:rPr>
          <w:lang w:val="en-AU"/>
        </w:rPr>
        <w:t>offer</w:t>
      </w:r>
      <w:r w:rsidR="00E27BD3" w:rsidRPr="00C05EB2">
        <w:rPr>
          <w:lang w:val="en-AU"/>
        </w:rPr>
        <w:t xml:space="preserve"> more than one </w:t>
      </w:r>
      <w:r w:rsidR="00E27BD3">
        <w:rPr>
          <w:lang w:val="en-AU"/>
        </w:rPr>
        <w:t>unit</w:t>
      </w:r>
      <w:r w:rsidR="00E27BD3" w:rsidRPr="00C05EB2">
        <w:rPr>
          <w:lang w:val="en-AU"/>
        </w:rPr>
        <w:t>.</w:t>
      </w:r>
    </w:p>
    <w:p w14:paraId="13471A52" w14:textId="77777777" w:rsidR="00EB26B6" w:rsidRDefault="00EB26B6" w:rsidP="00EB26B6">
      <w:pPr>
        <w:spacing w:after="0"/>
        <w:rPr>
          <w:lang w:val="en-AU"/>
        </w:rPr>
      </w:pPr>
    </w:p>
    <w:p w14:paraId="7E15C966" w14:textId="0C68EEBE" w:rsidR="00EB26B6" w:rsidRDefault="00EB26B6" w:rsidP="00EB26B6">
      <w:pPr>
        <w:spacing w:after="0"/>
        <w:rPr>
          <w:lang w:val="en-AU"/>
        </w:rPr>
      </w:pPr>
      <w:r>
        <w:rPr>
          <w:rFonts w:ascii="Arial" w:hAnsi="Arial" w:cs="Arial"/>
        </w:rPr>
        <w:t xml:space="preserve"> </w:t>
      </w:r>
      <w:r>
        <w:rPr>
          <w:lang w:val="en-AU"/>
        </w:rPr>
        <w:t xml:space="preserve">You must ensure that the provider you select: </w:t>
      </w:r>
    </w:p>
    <w:p w14:paraId="24DC4A70" w14:textId="77777777" w:rsidR="00EB26B6" w:rsidRPr="00D27D6D" w:rsidRDefault="00EB26B6" w:rsidP="00906730">
      <w:pPr>
        <w:pStyle w:val="ListParagraph"/>
        <w:numPr>
          <w:ilvl w:val="0"/>
          <w:numId w:val="17"/>
        </w:numPr>
        <w:spacing w:after="0"/>
      </w:pPr>
      <w:r>
        <w:rPr>
          <w:lang w:val="en-AU"/>
        </w:rPr>
        <w:t>uses</w:t>
      </w:r>
      <w:r w:rsidRPr="00D45FAE">
        <w:rPr>
          <w:lang w:val="en-AU"/>
        </w:rPr>
        <w:t xml:space="preserve"> an experienced VCE teacher and/or teacher with exam assessing expertise</w:t>
      </w:r>
    </w:p>
    <w:p w14:paraId="3220723F" w14:textId="6F214BC2" w:rsidR="00EB26B6" w:rsidRPr="00F63380" w:rsidRDefault="00EB26B6" w:rsidP="00906730">
      <w:pPr>
        <w:pStyle w:val="ListParagraph"/>
        <w:numPr>
          <w:ilvl w:val="0"/>
          <w:numId w:val="17"/>
        </w:numPr>
        <w:spacing w:after="0"/>
        <w:rPr>
          <w:lang w:val="en-AU"/>
        </w:rPr>
      </w:pPr>
      <w:r w:rsidRPr="00D45FAE">
        <w:rPr>
          <w:lang w:val="en-AU"/>
        </w:rPr>
        <w:t>compl</w:t>
      </w:r>
      <w:r>
        <w:rPr>
          <w:lang w:val="en-AU"/>
        </w:rPr>
        <w:t>ies</w:t>
      </w:r>
      <w:r w:rsidRPr="00D45FAE">
        <w:rPr>
          <w:lang w:val="en-AU"/>
        </w:rPr>
        <w:t xml:space="preserve"> with child safety requirements</w:t>
      </w:r>
      <w:r>
        <w:rPr>
          <w:lang w:val="en-AU"/>
        </w:rPr>
        <w:t xml:space="preserve">. </w:t>
      </w:r>
    </w:p>
    <w:p w14:paraId="21CBA046" w14:textId="77777777" w:rsidR="00EB26B6" w:rsidRDefault="00EB26B6" w:rsidP="00EB26B6">
      <w:pPr>
        <w:spacing w:after="0"/>
        <w:rPr>
          <w:lang w:val="en-AU"/>
        </w:rPr>
      </w:pPr>
    </w:p>
    <w:p w14:paraId="1BD0588D" w14:textId="77777777" w:rsidR="00EB26B6" w:rsidRDefault="00EB26B6" w:rsidP="00EB26B6">
      <w:pPr>
        <w:spacing w:after="0"/>
        <w:rPr>
          <w:lang w:val="en-AU"/>
        </w:rPr>
      </w:pPr>
      <w:r>
        <w:rPr>
          <w:lang w:val="en-AU"/>
        </w:rPr>
        <w:t>You may also want to consider:</w:t>
      </w:r>
    </w:p>
    <w:p w14:paraId="22E1D8C4" w14:textId="77777777" w:rsidR="00EB26B6" w:rsidRDefault="00EB26B6" w:rsidP="00906730">
      <w:pPr>
        <w:pStyle w:val="ListParagraph"/>
        <w:numPr>
          <w:ilvl w:val="0"/>
          <w:numId w:val="22"/>
        </w:numPr>
        <w:spacing w:after="0"/>
        <w:rPr>
          <w:lang w:val="en-AU"/>
        </w:rPr>
      </w:pPr>
      <w:r>
        <w:rPr>
          <w:lang w:val="en-AU"/>
        </w:rPr>
        <w:t>conducting a referee check with a school that has used them before</w:t>
      </w:r>
    </w:p>
    <w:p w14:paraId="4D458BE1" w14:textId="77777777" w:rsidR="00EB26B6" w:rsidRDefault="00EB26B6" w:rsidP="00906730">
      <w:pPr>
        <w:pStyle w:val="ListParagraph"/>
        <w:numPr>
          <w:ilvl w:val="0"/>
          <w:numId w:val="22"/>
        </w:numPr>
        <w:spacing w:after="0"/>
        <w:rPr>
          <w:lang w:val="en-AU"/>
        </w:rPr>
      </w:pPr>
      <w:r>
        <w:rPr>
          <w:lang w:val="en-AU"/>
        </w:rPr>
        <w:t xml:space="preserve">whether the provider offers additional resources such as </w:t>
      </w:r>
      <w:r w:rsidRPr="00807B64">
        <w:rPr>
          <w:lang w:val="en-AU"/>
        </w:rPr>
        <w:t>lecture notes or practice exam questions</w:t>
      </w:r>
      <w:r>
        <w:rPr>
          <w:lang w:val="en-AU"/>
        </w:rPr>
        <w:t xml:space="preserve"> </w:t>
      </w:r>
    </w:p>
    <w:p w14:paraId="65EC45B0" w14:textId="77777777" w:rsidR="00EB26B6" w:rsidRPr="00EB26B6" w:rsidRDefault="00EB26B6" w:rsidP="00906730">
      <w:pPr>
        <w:pStyle w:val="ListParagraph"/>
        <w:numPr>
          <w:ilvl w:val="0"/>
          <w:numId w:val="22"/>
        </w:numPr>
        <w:spacing w:after="0"/>
      </w:pPr>
      <w:r w:rsidRPr="00EB26B6">
        <w:rPr>
          <w:lang w:val="en-AU"/>
        </w:rPr>
        <w:t xml:space="preserve">how students will engage with the content (for example, if there is an opportunity to ask questions) </w:t>
      </w:r>
    </w:p>
    <w:p w14:paraId="4143CA17" w14:textId="3A3387C4" w:rsidR="00EB26B6" w:rsidRPr="00CB25A7" w:rsidRDefault="00EB26B6" w:rsidP="00906730">
      <w:pPr>
        <w:pStyle w:val="ListParagraph"/>
        <w:numPr>
          <w:ilvl w:val="0"/>
          <w:numId w:val="22"/>
        </w:numPr>
        <w:spacing w:after="0"/>
      </w:pPr>
      <w:r w:rsidRPr="00EB26B6">
        <w:rPr>
          <w:lang w:val="en-AU"/>
        </w:rPr>
        <w:t>reviewing the content the provider uses.</w:t>
      </w:r>
    </w:p>
    <w:p w14:paraId="3B0C3812" w14:textId="13D8620A" w:rsidR="00876D6C" w:rsidRDefault="00876D6C" w:rsidP="00CB25A7">
      <w:pPr>
        <w:shd w:val="clear" w:color="auto" w:fill="FFFFFF" w:themeFill="background1"/>
        <w:spacing w:after="0"/>
        <w:rPr>
          <w:lang w:val="en-AU"/>
        </w:rPr>
      </w:pPr>
    </w:p>
    <w:p w14:paraId="5ECFDC96" w14:textId="77777777" w:rsidR="00876D6C" w:rsidRDefault="00876D6C" w:rsidP="00876D6C">
      <w:pPr>
        <w:pStyle w:val="Heading2"/>
        <w:spacing w:before="0" w:after="0"/>
        <w:rPr>
          <w:lang w:val="en-AU"/>
        </w:rPr>
      </w:pPr>
      <w:bookmarkStart w:id="62" w:name="_Toc111566002"/>
      <w:bookmarkStart w:id="63" w:name="_Toc111628063"/>
      <w:bookmarkStart w:id="64" w:name="_Toc169526109"/>
      <w:r>
        <w:rPr>
          <w:lang w:val="en-AU"/>
        </w:rPr>
        <w:t xml:space="preserve">Implementation </w:t>
      </w:r>
      <w:bookmarkEnd w:id="62"/>
      <w:bookmarkEnd w:id="63"/>
      <w:r>
        <w:rPr>
          <w:lang w:val="en-AU"/>
        </w:rPr>
        <w:t>considerations</w:t>
      </w:r>
      <w:bookmarkEnd w:id="64"/>
    </w:p>
    <w:p w14:paraId="674E3C5C" w14:textId="77777777" w:rsidR="00876D6C" w:rsidRDefault="00876D6C" w:rsidP="00876D6C">
      <w:pPr>
        <w:spacing w:after="0"/>
        <w:rPr>
          <w:lang w:val="en-AU"/>
        </w:rPr>
      </w:pPr>
    </w:p>
    <w:p w14:paraId="196BE0FC" w14:textId="55961ED2" w:rsidR="00876D6C" w:rsidRDefault="00876D6C" w:rsidP="00876D6C">
      <w:pPr>
        <w:spacing w:after="0"/>
        <w:rPr>
          <w:lang w:val="en-AU"/>
        </w:rPr>
      </w:pPr>
      <w:r>
        <w:rPr>
          <w:lang w:val="en-AU"/>
        </w:rPr>
        <w:t xml:space="preserve">The table below outlines some examples as to how schools can </w:t>
      </w:r>
      <w:r w:rsidRPr="00C05EB2">
        <w:rPr>
          <w:lang w:val="en-AU"/>
        </w:rPr>
        <w:t>approach deliv</w:t>
      </w:r>
      <w:r>
        <w:rPr>
          <w:lang w:val="en-AU"/>
        </w:rPr>
        <w:t xml:space="preserve">ery of VCE revision lectures to students and details the conditions that must be met to succeed and other conditions that should be considered. These are not exhaustive, and schools may combine options to provide students with a breadth of experience and to meet demand and student needs. </w:t>
      </w:r>
      <w:bookmarkStart w:id="65" w:name="_Hlk44595658"/>
    </w:p>
    <w:p w14:paraId="0548A8D2" w14:textId="3FFE51D2" w:rsidR="00A461D6" w:rsidRDefault="00445918" w:rsidP="00A461D6">
      <w:pPr>
        <w:pStyle w:val="Heading3"/>
        <w:rPr>
          <w:lang w:val="en-AU"/>
        </w:rPr>
      </w:pPr>
      <w:bookmarkStart w:id="66" w:name="_Toc169526110"/>
      <w:r>
        <w:rPr>
          <w:lang w:val="en-AU"/>
        </w:rPr>
        <w:lastRenderedPageBreak/>
        <w:t>How to approach delivery of VCE revision lectures</w:t>
      </w:r>
      <w:bookmarkEnd w:id="66"/>
      <w:r>
        <w:rPr>
          <w:lang w:val="en-AU"/>
        </w:rPr>
        <w:t xml:space="preserve"> </w:t>
      </w:r>
    </w:p>
    <w:tbl>
      <w:tblPr>
        <w:tblStyle w:val="TableGrid"/>
        <w:tblW w:w="9634" w:type="dxa"/>
        <w:tblLayout w:type="fixed"/>
        <w:tblLook w:val="04A0" w:firstRow="1" w:lastRow="0" w:firstColumn="1" w:lastColumn="0" w:noHBand="0" w:noVBand="1"/>
      </w:tblPr>
      <w:tblGrid>
        <w:gridCol w:w="1696"/>
        <w:gridCol w:w="3686"/>
        <w:gridCol w:w="4252"/>
      </w:tblGrid>
      <w:tr w:rsidR="00876D6C" w14:paraId="052BF09F" w14:textId="77777777" w:rsidTr="00415248">
        <w:trPr>
          <w:cnfStyle w:val="100000000000" w:firstRow="1" w:lastRow="0" w:firstColumn="0" w:lastColumn="0" w:oddVBand="0" w:evenVBand="0" w:oddHBand="0" w:evenHBand="0" w:firstRowFirstColumn="0" w:firstRowLastColumn="0" w:lastRowFirstColumn="0" w:lastRowLastColumn="0"/>
          <w:trHeight w:val="217"/>
          <w:tblHeader/>
        </w:trPr>
        <w:tc>
          <w:tcPr>
            <w:cnfStyle w:val="001000000000" w:firstRow="0" w:lastRow="0" w:firstColumn="1" w:lastColumn="0" w:oddVBand="0" w:evenVBand="0" w:oddHBand="0" w:evenHBand="0" w:firstRowFirstColumn="0" w:firstRowLastColumn="0" w:lastRowFirstColumn="0" w:lastRowLastColumn="0"/>
            <w:tcW w:w="1696" w:type="dxa"/>
          </w:tcPr>
          <w:p w14:paraId="5AA2EF5F" w14:textId="20CE7C03" w:rsidR="00876D6C" w:rsidRPr="0068311B" w:rsidRDefault="00415248" w:rsidP="00022C52">
            <w:pPr>
              <w:pStyle w:val="TableHead"/>
              <w:jc w:val="center"/>
              <w:rPr>
                <w:b w:val="0"/>
                <w:bCs/>
              </w:rPr>
            </w:pPr>
            <w:r>
              <w:t>Lecture type</w:t>
            </w:r>
            <w:r w:rsidR="00876D6C">
              <w:t xml:space="preserve"> </w:t>
            </w:r>
          </w:p>
        </w:tc>
        <w:tc>
          <w:tcPr>
            <w:tcW w:w="3686" w:type="dxa"/>
          </w:tcPr>
          <w:p w14:paraId="37C608D2" w14:textId="665E6A05" w:rsidR="00876D6C" w:rsidRPr="0068311B" w:rsidRDefault="001F436A" w:rsidP="00415248">
            <w:pPr>
              <w:pStyle w:val="TableHead"/>
              <w:jc w:val="center"/>
              <w:cnfStyle w:val="100000000000" w:firstRow="1" w:lastRow="0" w:firstColumn="0" w:lastColumn="0" w:oddVBand="0" w:evenVBand="0" w:oddHBand="0" w:evenHBand="0" w:firstRowFirstColumn="0" w:firstRowLastColumn="0" w:lastRowFirstColumn="0" w:lastRowLastColumn="0"/>
              <w:rPr>
                <w:b w:val="0"/>
                <w:bCs/>
              </w:rPr>
            </w:pPr>
            <w:r>
              <w:t>You need</w:t>
            </w:r>
          </w:p>
        </w:tc>
        <w:tc>
          <w:tcPr>
            <w:tcW w:w="4252" w:type="dxa"/>
          </w:tcPr>
          <w:p w14:paraId="434D3D0D" w14:textId="4F162C24" w:rsidR="00876D6C" w:rsidRPr="0068311B" w:rsidRDefault="001F436A" w:rsidP="00022C52">
            <w:pPr>
              <w:pStyle w:val="TableHead"/>
              <w:jc w:val="center"/>
              <w:cnfStyle w:val="100000000000" w:firstRow="1" w:lastRow="0" w:firstColumn="0" w:lastColumn="0" w:oddVBand="0" w:evenVBand="0" w:oddHBand="0" w:evenHBand="0" w:firstRowFirstColumn="0" w:firstRowLastColumn="0" w:lastRowFirstColumn="0" w:lastRowLastColumn="0"/>
              <w:rPr>
                <w:b w:val="0"/>
                <w:bCs/>
              </w:rPr>
            </w:pPr>
            <w:r>
              <w:t xml:space="preserve">You may </w:t>
            </w:r>
            <w:r w:rsidR="00311A25">
              <w:t>want to consider</w:t>
            </w:r>
            <w:r w:rsidR="00876D6C">
              <w:t xml:space="preserve">  </w:t>
            </w:r>
          </w:p>
        </w:tc>
      </w:tr>
      <w:tr w:rsidR="00876D6C" w14:paraId="72323530" w14:textId="77777777" w:rsidTr="00B52344">
        <w:trPr>
          <w:trHeight w:val="3839"/>
        </w:trPr>
        <w:tc>
          <w:tcPr>
            <w:cnfStyle w:val="001000000000" w:firstRow="0" w:lastRow="0" w:firstColumn="1" w:lastColumn="0" w:oddVBand="0" w:evenVBand="0" w:oddHBand="0" w:evenHBand="0" w:firstRowFirstColumn="0" w:firstRowLastColumn="0" w:lastRowFirstColumn="0" w:lastRowLastColumn="0"/>
            <w:tcW w:w="1696" w:type="dxa"/>
            <w:shd w:val="clear" w:color="auto" w:fill="D9D9D9" w:themeFill="background1" w:themeFillShade="D9"/>
          </w:tcPr>
          <w:p w14:paraId="01BAAF86" w14:textId="261F80DF" w:rsidR="00876D6C" w:rsidRDefault="005A19F5" w:rsidP="00022C52">
            <w:pPr>
              <w:rPr>
                <w:lang w:val="en-AU"/>
              </w:rPr>
            </w:pPr>
            <w:r>
              <w:rPr>
                <w:lang w:val="en-AU"/>
              </w:rPr>
              <w:t>A</w:t>
            </w:r>
            <w:r w:rsidR="003A48F5">
              <w:rPr>
                <w:lang w:val="en-AU"/>
              </w:rPr>
              <w:t xml:space="preserve">ll </w:t>
            </w:r>
            <w:r w:rsidR="00F734E8">
              <w:rPr>
                <w:lang w:val="en-AU"/>
              </w:rPr>
              <w:t>types</w:t>
            </w:r>
          </w:p>
        </w:tc>
        <w:tc>
          <w:tcPr>
            <w:tcW w:w="3686" w:type="dxa"/>
            <w:shd w:val="clear" w:color="auto" w:fill="D9D9D9" w:themeFill="background1" w:themeFillShade="D9"/>
          </w:tcPr>
          <w:p w14:paraId="52752A96" w14:textId="77777777" w:rsidR="00E056FD" w:rsidRDefault="00E056FD"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ensure you maintain your </w:t>
            </w:r>
            <w:hyperlink r:id="rId22" w:history="1">
              <w:r w:rsidRPr="00E056FD">
                <w:rPr>
                  <w:rStyle w:val="Hyperlink"/>
                  <w:lang w:val="en-AU"/>
                </w:rPr>
                <w:t>duty of care</w:t>
              </w:r>
            </w:hyperlink>
            <w:r>
              <w:rPr>
                <w:lang w:val="en-AU"/>
              </w:rPr>
              <w:t xml:space="preserve"> to students</w:t>
            </w:r>
          </w:p>
          <w:p w14:paraId="13E4DA09" w14:textId="51C51963" w:rsidR="00876D6C" w:rsidRDefault="0056665A"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choose a </w:t>
            </w:r>
            <w:r w:rsidR="00876D6C">
              <w:rPr>
                <w:lang w:val="en-AU"/>
              </w:rPr>
              <w:t xml:space="preserve">provider </w:t>
            </w:r>
            <w:r>
              <w:rPr>
                <w:lang w:val="en-AU"/>
              </w:rPr>
              <w:t xml:space="preserve">carefully and ensure </w:t>
            </w:r>
            <w:r w:rsidR="00876D6C">
              <w:rPr>
                <w:lang w:val="en-AU"/>
              </w:rPr>
              <w:t>that they:</w:t>
            </w:r>
          </w:p>
          <w:p w14:paraId="4D8D49FC" w14:textId="77777777" w:rsidR="00876D6C" w:rsidRPr="00D45FAE" w:rsidRDefault="00876D6C" w:rsidP="00906730">
            <w:pPr>
              <w:pStyle w:val="ListParagraph"/>
              <w:numPr>
                <w:ilvl w:val="1"/>
                <w:numId w:val="10"/>
              </w:numPr>
              <w:ind w:left="742"/>
              <w:cnfStyle w:val="000000000000" w:firstRow="0" w:lastRow="0" w:firstColumn="0" w:lastColumn="0" w:oddVBand="0" w:evenVBand="0" w:oddHBand="0" w:evenHBand="0" w:firstRowFirstColumn="0" w:firstRowLastColumn="0" w:lastRowFirstColumn="0" w:lastRowLastColumn="0"/>
              <w:rPr>
                <w:rStyle w:val="CommentReference"/>
                <w:lang w:val="en-AU"/>
              </w:rPr>
            </w:pPr>
            <w:r>
              <w:rPr>
                <w:lang w:val="en-AU"/>
              </w:rPr>
              <w:t>use</w:t>
            </w:r>
            <w:r w:rsidRPr="00D45FAE">
              <w:rPr>
                <w:lang w:val="en-AU"/>
              </w:rPr>
              <w:t xml:space="preserve"> an experienced VCE teacher and/or teacher with exam assessing expertise. </w:t>
            </w:r>
          </w:p>
          <w:p w14:paraId="405C23A9" w14:textId="77777777" w:rsidR="00876D6C" w:rsidRPr="00D45FAE" w:rsidRDefault="00876D6C" w:rsidP="00906730">
            <w:pPr>
              <w:pStyle w:val="ListParagraph"/>
              <w:numPr>
                <w:ilvl w:val="1"/>
                <w:numId w:val="10"/>
              </w:numPr>
              <w:ind w:left="742"/>
              <w:cnfStyle w:val="000000000000" w:firstRow="0" w:lastRow="0" w:firstColumn="0" w:lastColumn="0" w:oddVBand="0" w:evenVBand="0" w:oddHBand="0" w:evenHBand="0" w:firstRowFirstColumn="0" w:firstRowLastColumn="0" w:lastRowFirstColumn="0" w:lastRowLastColumn="0"/>
              <w:rPr>
                <w:lang w:val="en-AU"/>
              </w:rPr>
            </w:pPr>
            <w:r w:rsidRPr="00D45FAE">
              <w:rPr>
                <w:lang w:val="en-AU"/>
              </w:rPr>
              <w:t xml:space="preserve">comply with child safety requirements </w:t>
            </w:r>
          </w:p>
          <w:p w14:paraId="29D0DF71" w14:textId="70584E43" w:rsidR="00876D6C" w:rsidRDefault="0056665A"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A</w:t>
            </w:r>
            <w:r w:rsidR="00876D6C">
              <w:rPr>
                <w:lang w:val="en-AU"/>
              </w:rPr>
              <w:t xml:space="preserve"> designated staff member to lead planning and coordination </w:t>
            </w:r>
          </w:p>
          <w:p w14:paraId="4049E9C8" w14:textId="0518F2B0" w:rsidR="0007058A" w:rsidRDefault="000563FE"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To keep a record of student attendance at the lecture(s)</w:t>
            </w:r>
          </w:p>
          <w:p w14:paraId="468192FB" w14:textId="40C6CC77" w:rsidR="00876D6C" w:rsidRPr="0007058A" w:rsidRDefault="0007058A"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To align with current health advice regarding COVID-19.</w:t>
            </w:r>
          </w:p>
        </w:tc>
        <w:tc>
          <w:tcPr>
            <w:tcW w:w="4252" w:type="dxa"/>
            <w:shd w:val="clear" w:color="auto" w:fill="D9D9D9" w:themeFill="background1" w:themeFillShade="D9"/>
          </w:tcPr>
          <w:p w14:paraId="73F083CB" w14:textId="2EE2A61B" w:rsidR="00876D6C" w:rsidRDefault="00BE1B53"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What delivery method would </w:t>
            </w:r>
            <w:r w:rsidR="00F734E8">
              <w:rPr>
                <w:lang w:val="en-AU"/>
              </w:rPr>
              <w:t>work best for our students</w:t>
            </w:r>
            <w:r>
              <w:rPr>
                <w:lang w:val="en-AU"/>
              </w:rPr>
              <w:t xml:space="preserve">? </w:t>
            </w:r>
          </w:p>
          <w:p w14:paraId="6CFCF010" w14:textId="458B1C3B" w:rsidR="00876D6C" w:rsidRPr="00807B64" w:rsidRDefault="00843389"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Can the </w:t>
            </w:r>
            <w:r w:rsidR="00876D6C">
              <w:rPr>
                <w:lang w:val="en-AU"/>
              </w:rPr>
              <w:t>p</w:t>
            </w:r>
            <w:r w:rsidR="00876D6C" w:rsidRPr="00807B64">
              <w:rPr>
                <w:lang w:val="en-AU"/>
              </w:rPr>
              <w:t>rovider supply the content of their lectures for</w:t>
            </w:r>
            <w:r w:rsidR="006D59C2">
              <w:rPr>
                <w:lang w:val="en-AU"/>
              </w:rPr>
              <w:t xml:space="preserve"> us to</w:t>
            </w:r>
            <w:r w:rsidR="00876D6C" w:rsidRPr="00807B64">
              <w:rPr>
                <w:lang w:val="en-AU"/>
              </w:rPr>
              <w:t xml:space="preserve"> review</w:t>
            </w:r>
            <w:r w:rsidR="006D59C2">
              <w:rPr>
                <w:lang w:val="en-AU"/>
              </w:rPr>
              <w:t xml:space="preserve"> in advance</w:t>
            </w:r>
            <w:r>
              <w:rPr>
                <w:lang w:val="en-AU"/>
              </w:rPr>
              <w:t>?</w:t>
            </w:r>
          </w:p>
          <w:p w14:paraId="3E92969D" w14:textId="7A28740A" w:rsidR="00876D6C" w:rsidRPr="006D59C2" w:rsidRDefault="00843389"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Does the </w:t>
            </w:r>
            <w:r w:rsidR="00876D6C">
              <w:rPr>
                <w:lang w:val="en-AU"/>
              </w:rPr>
              <w:t>p</w:t>
            </w:r>
            <w:r w:rsidR="00876D6C" w:rsidRPr="00807B64">
              <w:rPr>
                <w:lang w:val="en-AU"/>
              </w:rPr>
              <w:t>rovider offer additional resources for students</w:t>
            </w:r>
            <w:r>
              <w:rPr>
                <w:lang w:val="en-AU"/>
              </w:rPr>
              <w:t>,</w:t>
            </w:r>
            <w:r w:rsidR="00876D6C" w:rsidRPr="00807B64">
              <w:rPr>
                <w:lang w:val="en-AU"/>
              </w:rPr>
              <w:t xml:space="preserve"> such as lecture notes or practice exam </w:t>
            </w:r>
            <w:r w:rsidR="00876D6C" w:rsidRPr="006D59C2">
              <w:rPr>
                <w:lang w:val="en-AU"/>
              </w:rPr>
              <w:t>questions</w:t>
            </w:r>
            <w:r w:rsidRPr="006D59C2">
              <w:rPr>
                <w:lang w:val="en-AU"/>
              </w:rPr>
              <w:t xml:space="preserve">? </w:t>
            </w:r>
          </w:p>
          <w:p w14:paraId="18A8E82B" w14:textId="2703EB89" w:rsidR="00876D6C" w:rsidRPr="006D59C2" w:rsidRDefault="008023E9"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sidRPr="006D59C2">
              <w:rPr>
                <w:lang w:val="en-AU"/>
              </w:rPr>
              <w:t xml:space="preserve">How will we find out what </w:t>
            </w:r>
            <w:r w:rsidR="00843389" w:rsidRPr="006D59C2">
              <w:rPr>
                <w:lang w:val="en-AU"/>
              </w:rPr>
              <w:t>the student</w:t>
            </w:r>
            <w:r w:rsidR="00A8085E" w:rsidRPr="006D59C2">
              <w:rPr>
                <w:lang w:val="en-AU"/>
              </w:rPr>
              <w:t>s</w:t>
            </w:r>
            <w:r w:rsidR="00843389" w:rsidRPr="006D59C2">
              <w:rPr>
                <w:lang w:val="en-AU"/>
              </w:rPr>
              <w:t xml:space="preserve"> th</w:t>
            </w:r>
            <w:r w:rsidRPr="006D59C2">
              <w:rPr>
                <w:lang w:val="en-AU"/>
              </w:rPr>
              <w:t>ought</w:t>
            </w:r>
            <w:r w:rsidR="00843389" w:rsidRPr="006D59C2">
              <w:rPr>
                <w:lang w:val="en-AU"/>
              </w:rPr>
              <w:t xml:space="preserve"> of the lecture? </w:t>
            </w:r>
          </w:p>
          <w:p w14:paraId="22DF7903" w14:textId="7A128F72" w:rsidR="00876D6C" w:rsidRPr="000B1BAE" w:rsidRDefault="006D59C2"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sidRPr="006D59C2">
              <w:rPr>
                <w:lang w:val="en-AU"/>
              </w:rPr>
              <w:t xml:space="preserve">Should we plan </w:t>
            </w:r>
            <w:r w:rsidR="00876D6C" w:rsidRPr="006D59C2">
              <w:rPr>
                <w:lang w:val="en-AU"/>
              </w:rPr>
              <w:t xml:space="preserve">a follow up session with students to answer </w:t>
            </w:r>
            <w:r w:rsidR="00311A25">
              <w:rPr>
                <w:lang w:val="en-AU"/>
              </w:rPr>
              <w:t xml:space="preserve">any </w:t>
            </w:r>
            <w:r w:rsidR="00876D6C" w:rsidRPr="006D59C2">
              <w:rPr>
                <w:lang w:val="en-AU"/>
              </w:rPr>
              <w:t xml:space="preserve">questions about </w:t>
            </w:r>
            <w:r w:rsidR="00311A25">
              <w:rPr>
                <w:lang w:val="en-AU"/>
              </w:rPr>
              <w:t>the</w:t>
            </w:r>
            <w:r w:rsidR="00876D6C" w:rsidRPr="006D59C2">
              <w:rPr>
                <w:lang w:val="en-AU"/>
              </w:rPr>
              <w:t xml:space="preserve"> content</w:t>
            </w:r>
            <w:r w:rsidRPr="006D59C2">
              <w:rPr>
                <w:lang w:val="en-AU"/>
              </w:rPr>
              <w:t>?</w:t>
            </w:r>
          </w:p>
        </w:tc>
      </w:tr>
      <w:tr w:rsidR="00876D6C" w14:paraId="3D920D24" w14:textId="77777777" w:rsidTr="00F8175A">
        <w:trPr>
          <w:trHeight w:val="2796"/>
        </w:trPr>
        <w:tc>
          <w:tcPr>
            <w:cnfStyle w:val="001000000000" w:firstRow="0" w:lastRow="0" w:firstColumn="1" w:lastColumn="0" w:oddVBand="0" w:evenVBand="0" w:oddHBand="0" w:evenHBand="0" w:firstRowFirstColumn="0" w:firstRowLastColumn="0" w:lastRowFirstColumn="0" w:lastRowLastColumn="0"/>
            <w:tcW w:w="1696" w:type="dxa"/>
          </w:tcPr>
          <w:p w14:paraId="0B2F6F1F" w14:textId="77777777" w:rsidR="00876D6C" w:rsidRDefault="00876D6C" w:rsidP="00022C52">
            <w:pPr>
              <w:rPr>
                <w:szCs w:val="22"/>
              </w:rPr>
            </w:pPr>
            <w:r>
              <w:rPr>
                <w:lang w:val="en-AU"/>
              </w:rPr>
              <w:t xml:space="preserve">Overnight camp to a Melbourne lecture </w:t>
            </w:r>
          </w:p>
        </w:tc>
        <w:tc>
          <w:tcPr>
            <w:tcW w:w="3686" w:type="dxa"/>
          </w:tcPr>
          <w:p w14:paraId="35C6B554" w14:textId="1F5F1049" w:rsidR="00876D6C" w:rsidRDefault="0056665A"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ensure </w:t>
            </w:r>
            <w:r w:rsidR="00017B65">
              <w:rPr>
                <w:lang w:val="en-AU"/>
              </w:rPr>
              <w:t xml:space="preserve">accommodation is </w:t>
            </w:r>
            <w:r w:rsidR="00876D6C">
              <w:rPr>
                <w:lang w:val="en-AU"/>
              </w:rPr>
              <w:t xml:space="preserve">appropriate </w:t>
            </w:r>
          </w:p>
          <w:p w14:paraId="232732C8" w14:textId="564C6E62" w:rsidR="00876D6C" w:rsidRDefault="00017B65" w:rsidP="00906730">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ensure </w:t>
            </w:r>
            <w:r w:rsidR="00876D6C">
              <w:rPr>
                <w:lang w:val="en-AU"/>
              </w:rPr>
              <w:t xml:space="preserve">school’s excursion policies are followed  </w:t>
            </w:r>
            <w:r w:rsidR="00876D6C" w:rsidRPr="00CF5164">
              <w:rPr>
                <w:lang w:val="en-AU"/>
              </w:rPr>
              <w:t xml:space="preserve"> </w:t>
            </w:r>
          </w:p>
          <w:p w14:paraId="31D3DF46" w14:textId="259ED0EA" w:rsidR="00876D6C" w:rsidRPr="009757B1" w:rsidRDefault="00991B26" w:rsidP="00906730">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AU"/>
              </w:rPr>
            </w:pPr>
            <w:r>
              <w:t>I</w:t>
            </w:r>
            <w:r w:rsidR="00876D6C">
              <w:t xml:space="preserve">f a school staff member is not supervising the student, </w:t>
            </w:r>
            <w:r>
              <w:t>t</w:t>
            </w:r>
            <w:r w:rsidR="00017B65">
              <w:t xml:space="preserve">o ensure the </w:t>
            </w:r>
            <w:hyperlink r:id="rId23" w:history="1">
              <w:r w:rsidR="00876D6C" w:rsidRPr="009757B1">
                <w:rPr>
                  <w:rStyle w:val="Hyperlink"/>
                </w:rPr>
                <w:t>unsupervised excursions</w:t>
              </w:r>
            </w:hyperlink>
            <w:r w:rsidR="00876D6C">
              <w:t xml:space="preserve"> policy </w:t>
            </w:r>
            <w:r w:rsidR="00017B65">
              <w:t>is</w:t>
            </w:r>
            <w:r w:rsidR="00876D6C">
              <w:t xml:space="preserve"> followed</w:t>
            </w:r>
            <w:r w:rsidR="0007058A">
              <w:t>.</w:t>
            </w:r>
          </w:p>
        </w:tc>
        <w:tc>
          <w:tcPr>
            <w:tcW w:w="4252" w:type="dxa"/>
          </w:tcPr>
          <w:p w14:paraId="2829583F" w14:textId="5291F483" w:rsidR="00876D6C" w:rsidRDefault="005C512F"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Can</w:t>
            </w:r>
            <w:r w:rsidR="00A8085E">
              <w:rPr>
                <w:lang w:val="en-AU"/>
              </w:rPr>
              <w:t xml:space="preserve"> we organise </w:t>
            </w:r>
            <w:r w:rsidR="00876D6C">
              <w:rPr>
                <w:lang w:val="en-AU"/>
              </w:rPr>
              <w:t xml:space="preserve">more than one lecture to </w:t>
            </w:r>
            <w:r w:rsidR="005C59FC">
              <w:rPr>
                <w:lang w:val="en-AU"/>
              </w:rPr>
              <w:t>increase the benefits of the trip</w:t>
            </w:r>
            <w:r w:rsidR="00A8085E">
              <w:rPr>
                <w:lang w:val="en-AU"/>
              </w:rPr>
              <w:t>?</w:t>
            </w:r>
            <w:r w:rsidR="00876D6C">
              <w:rPr>
                <w:lang w:val="en-AU"/>
              </w:rPr>
              <w:t xml:space="preserve"> </w:t>
            </w:r>
          </w:p>
          <w:p w14:paraId="552B3E3B" w14:textId="2D3F6002" w:rsidR="00876D6C" w:rsidRDefault="00634D26" w:rsidP="0090673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Are there </w:t>
            </w:r>
            <w:r w:rsidR="00876D6C" w:rsidRPr="00A624E7">
              <w:rPr>
                <w:lang w:val="en-AU"/>
              </w:rPr>
              <w:t>weekend or school holiday</w:t>
            </w:r>
            <w:r w:rsidR="00422FA7">
              <w:rPr>
                <w:lang w:val="en-AU"/>
              </w:rPr>
              <w:t xml:space="preserve"> option</w:t>
            </w:r>
            <w:r w:rsidR="00876D6C" w:rsidRPr="00A624E7">
              <w:rPr>
                <w:lang w:val="en-AU"/>
              </w:rPr>
              <w:t>s where classes/schooling will not be impacted</w:t>
            </w:r>
            <w:r>
              <w:rPr>
                <w:lang w:val="en-AU"/>
              </w:rPr>
              <w:t xml:space="preserve">? </w:t>
            </w:r>
            <w:r w:rsidR="00C01730">
              <w:rPr>
                <w:lang w:val="en-AU"/>
              </w:rPr>
              <w:t>If so, w</w:t>
            </w:r>
            <w:r w:rsidR="00422FA7">
              <w:rPr>
                <w:lang w:val="en-AU"/>
              </w:rPr>
              <w:t>hat will the impact be on families?</w:t>
            </w:r>
            <w:r w:rsidR="005C59FC">
              <w:rPr>
                <w:lang w:val="en-AU"/>
              </w:rPr>
              <w:t xml:space="preserve"> </w:t>
            </w:r>
            <w:r w:rsidR="00422FA7">
              <w:rPr>
                <w:lang w:val="en-AU"/>
              </w:rPr>
              <w:t xml:space="preserve"> </w:t>
            </w:r>
          </w:p>
          <w:p w14:paraId="37547179" w14:textId="6FD84561" w:rsidR="00876D6C" w:rsidRPr="00A624E7" w:rsidRDefault="00634D26" w:rsidP="007E4150">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Can we </w:t>
            </w:r>
            <w:r w:rsidR="00876D6C">
              <w:rPr>
                <w:lang w:val="en-AU"/>
              </w:rPr>
              <w:t>link with other activities in Melbourne (e.g. a career expo at a university) to maximise the benefits of attendance</w:t>
            </w:r>
            <w:r>
              <w:rPr>
                <w:lang w:val="en-AU"/>
              </w:rPr>
              <w:t>?</w:t>
            </w:r>
          </w:p>
        </w:tc>
      </w:tr>
      <w:tr w:rsidR="00876D6C" w14:paraId="0B2F07AF" w14:textId="77777777" w:rsidTr="00F92E86">
        <w:tc>
          <w:tcPr>
            <w:cnfStyle w:val="001000000000" w:firstRow="0" w:lastRow="0" w:firstColumn="1" w:lastColumn="0" w:oddVBand="0" w:evenVBand="0" w:oddHBand="0" w:evenHBand="0" w:firstRowFirstColumn="0" w:firstRowLastColumn="0" w:lastRowFirstColumn="0" w:lastRowLastColumn="0"/>
            <w:tcW w:w="1696" w:type="dxa"/>
          </w:tcPr>
          <w:p w14:paraId="270F0448" w14:textId="77777777" w:rsidR="00876D6C" w:rsidRDefault="00876D6C" w:rsidP="00022C52">
            <w:pPr>
              <w:rPr>
                <w:szCs w:val="22"/>
              </w:rPr>
            </w:pPr>
            <w:r>
              <w:rPr>
                <w:lang w:val="en-AU"/>
              </w:rPr>
              <w:t>Same day e</w:t>
            </w:r>
            <w:r w:rsidRPr="009E408D">
              <w:rPr>
                <w:lang w:val="en-AU"/>
              </w:rPr>
              <w:t xml:space="preserve">xcursion </w:t>
            </w:r>
            <w:r>
              <w:rPr>
                <w:lang w:val="en-AU"/>
              </w:rPr>
              <w:t xml:space="preserve">to Melbourne or regional centre </w:t>
            </w:r>
          </w:p>
        </w:tc>
        <w:tc>
          <w:tcPr>
            <w:tcW w:w="3686" w:type="dxa"/>
          </w:tcPr>
          <w:p w14:paraId="06240EB5" w14:textId="6ADD8282" w:rsidR="00876D6C" w:rsidRDefault="00991B26" w:rsidP="0090673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A </w:t>
            </w:r>
            <w:r w:rsidR="00876D6C">
              <w:rPr>
                <w:lang w:val="en-AU"/>
              </w:rPr>
              <w:t xml:space="preserve">well-planned itinerary to and from </w:t>
            </w:r>
            <w:r>
              <w:rPr>
                <w:lang w:val="en-AU"/>
              </w:rPr>
              <w:t xml:space="preserve">the </w:t>
            </w:r>
            <w:r w:rsidR="00876D6C">
              <w:rPr>
                <w:lang w:val="en-AU"/>
              </w:rPr>
              <w:t>lecture</w:t>
            </w:r>
          </w:p>
          <w:p w14:paraId="3054F359" w14:textId="62D00FBD" w:rsidR="00876D6C" w:rsidRDefault="00991B26" w:rsidP="00906730">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ensure </w:t>
            </w:r>
            <w:r w:rsidR="00876D6C">
              <w:rPr>
                <w:lang w:val="en-AU"/>
              </w:rPr>
              <w:t xml:space="preserve">school’s excursion policies are followed  </w:t>
            </w:r>
            <w:r w:rsidR="00876D6C" w:rsidRPr="00CF5164">
              <w:rPr>
                <w:lang w:val="en-AU"/>
              </w:rPr>
              <w:t xml:space="preserve"> </w:t>
            </w:r>
          </w:p>
          <w:p w14:paraId="46085CA5" w14:textId="3BBD633F" w:rsidR="00876D6C" w:rsidRDefault="00991B26" w:rsidP="00906730">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AU"/>
              </w:rPr>
            </w:pPr>
            <w:r>
              <w:t>I</w:t>
            </w:r>
            <w:r w:rsidR="00876D6C">
              <w:t xml:space="preserve">f a school staff member is not supervising the student, </w:t>
            </w:r>
            <w:r>
              <w:t xml:space="preserve">to ensure </w:t>
            </w:r>
            <w:r w:rsidR="00876D6C">
              <w:t xml:space="preserve">the </w:t>
            </w:r>
            <w:hyperlink r:id="rId24" w:history="1">
              <w:r w:rsidR="00876D6C" w:rsidRPr="009757B1">
                <w:rPr>
                  <w:rStyle w:val="Hyperlink"/>
                </w:rPr>
                <w:t>unsupervised excursions</w:t>
              </w:r>
            </w:hyperlink>
            <w:r w:rsidR="00876D6C">
              <w:t xml:space="preserve"> policy </w:t>
            </w:r>
            <w:r>
              <w:t>is</w:t>
            </w:r>
            <w:r w:rsidR="00876D6C">
              <w:t xml:space="preserve"> followed</w:t>
            </w:r>
            <w:r w:rsidR="008C37E0">
              <w:t xml:space="preserve">. </w:t>
            </w:r>
          </w:p>
        </w:tc>
        <w:tc>
          <w:tcPr>
            <w:tcW w:w="4252" w:type="dxa"/>
          </w:tcPr>
          <w:p w14:paraId="49D71270" w14:textId="43F1A39E" w:rsidR="00876D6C" w:rsidRDefault="00C01730" w:rsidP="0090673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Can we </w:t>
            </w:r>
            <w:r w:rsidR="00876D6C">
              <w:rPr>
                <w:lang w:val="en-AU"/>
              </w:rPr>
              <w:t>link with other activities in Melbourne or regional centres (e.g. a career expo at a university) to maximise the benefits for students</w:t>
            </w:r>
            <w:r>
              <w:rPr>
                <w:lang w:val="en-AU"/>
              </w:rPr>
              <w:t xml:space="preserve">? </w:t>
            </w:r>
          </w:p>
          <w:p w14:paraId="5AEB2D20" w14:textId="0C6E93AD" w:rsidR="00876D6C" w:rsidRPr="0037680A" w:rsidRDefault="00876D6C" w:rsidP="0090673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lang w:val="en-AU"/>
              </w:rPr>
            </w:pPr>
          </w:p>
        </w:tc>
      </w:tr>
      <w:tr w:rsidR="00876D6C" w:rsidRPr="00B03F8E" w14:paraId="06DD228F" w14:textId="77777777" w:rsidTr="00C45660">
        <w:trPr>
          <w:trHeight w:val="578"/>
        </w:trPr>
        <w:tc>
          <w:tcPr>
            <w:cnfStyle w:val="001000000000" w:firstRow="0" w:lastRow="0" w:firstColumn="1" w:lastColumn="0" w:oddVBand="0" w:evenVBand="0" w:oddHBand="0" w:evenHBand="0" w:firstRowFirstColumn="0" w:firstRowLastColumn="0" w:lastRowFirstColumn="0" w:lastRowLastColumn="0"/>
            <w:tcW w:w="1696" w:type="dxa"/>
          </w:tcPr>
          <w:p w14:paraId="26467CFF" w14:textId="77777777" w:rsidR="00876D6C" w:rsidRDefault="00876D6C" w:rsidP="00022C52">
            <w:pPr>
              <w:rPr>
                <w:szCs w:val="22"/>
              </w:rPr>
            </w:pPr>
            <w:r>
              <w:rPr>
                <w:szCs w:val="22"/>
              </w:rPr>
              <w:t>Incursion delivered by an external VCE revision lecture provider</w:t>
            </w:r>
          </w:p>
          <w:p w14:paraId="793613DB" w14:textId="77777777" w:rsidR="00876D6C" w:rsidRDefault="00876D6C" w:rsidP="00022C52">
            <w:pPr>
              <w:rPr>
                <w:b/>
                <w:bCs/>
                <w:sz w:val="20"/>
                <w:szCs w:val="20"/>
              </w:rPr>
            </w:pPr>
          </w:p>
        </w:tc>
        <w:tc>
          <w:tcPr>
            <w:tcW w:w="3686" w:type="dxa"/>
          </w:tcPr>
          <w:p w14:paraId="2AA4B4DE" w14:textId="02DFF61A" w:rsidR="00876D6C" w:rsidRDefault="00991B26" w:rsidP="0090673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lang w:val="en-AU"/>
              </w:rPr>
            </w:pPr>
            <w:r>
              <w:rPr>
                <w:lang w:val="en-AU"/>
              </w:rPr>
              <w:t>A</w:t>
            </w:r>
            <w:r w:rsidR="00876D6C">
              <w:rPr>
                <w:lang w:val="en-AU"/>
              </w:rPr>
              <w:t xml:space="preserve">n appropriate space </w:t>
            </w:r>
          </w:p>
          <w:p w14:paraId="0BBB6951" w14:textId="21F56BAA" w:rsidR="00876D6C" w:rsidRDefault="00991B26" w:rsidP="0090673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ensure </w:t>
            </w:r>
            <w:r w:rsidR="00876D6C">
              <w:rPr>
                <w:lang w:val="en-AU"/>
              </w:rPr>
              <w:t xml:space="preserve">VCE lectures are promoted to students by their VCE teachers </w:t>
            </w:r>
          </w:p>
          <w:p w14:paraId="2FC3F289" w14:textId="36BBDAC8" w:rsidR="00876D6C" w:rsidRPr="00973894" w:rsidRDefault="00991B26" w:rsidP="00906730">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ensure </w:t>
            </w:r>
            <w:r w:rsidR="00876D6C">
              <w:rPr>
                <w:lang w:val="en-AU"/>
              </w:rPr>
              <w:t>school’s incursion policies are followed</w:t>
            </w:r>
            <w:r w:rsidR="00115278">
              <w:rPr>
                <w:lang w:val="en-AU"/>
              </w:rPr>
              <w:t xml:space="preserve">. </w:t>
            </w:r>
          </w:p>
        </w:tc>
        <w:tc>
          <w:tcPr>
            <w:tcW w:w="4252" w:type="dxa"/>
          </w:tcPr>
          <w:p w14:paraId="0B3C4EC2" w14:textId="503C58CA" w:rsidR="00876D6C" w:rsidRPr="00B03F8E" w:rsidRDefault="005C59FC" w:rsidP="00906730">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lang w:val="en-AU"/>
              </w:rPr>
            </w:pPr>
            <w:r>
              <w:rPr>
                <w:lang w:val="en-AU"/>
              </w:rPr>
              <w:t>What</w:t>
            </w:r>
            <w:r w:rsidR="000303F7">
              <w:rPr>
                <w:lang w:val="en-AU"/>
              </w:rPr>
              <w:t>’</w:t>
            </w:r>
            <w:r>
              <w:rPr>
                <w:lang w:val="en-AU"/>
              </w:rPr>
              <w:t xml:space="preserve">s </w:t>
            </w:r>
            <w:r w:rsidR="00876D6C" w:rsidRPr="00B03F8E">
              <w:rPr>
                <w:lang w:val="en-AU"/>
              </w:rPr>
              <w:t xml:space="preserve">the best </w:t>
            </w:r>
            <w:r w:rsidR="00B347C1">
              <w:rPr>
                <w:lang w:val="en-AU"/>
              </w:rPr>
              <w:t xml:space="preserve">date and </w:t>
            </w:r>
            <w:r w:rsidR="00876D6C" w:rsidRPr="00B03F8E">
              <w:rPr>
                <w:lang w:val="en-AU"/>
              </w:rPr>
              <w:t>time to schedule a lecture or number of lectures for students</w:t>
            </w:r>
            <w:r w:rsidR="00B347C1">
              <w:rPr>
                <w:lang w:val="en-AU"/>
              </w:rPr>
              <w:t xml:space="preserve">? </w:t>
            </w:r>
          </w:p>
          <w:p w14:paraId="23A62BEA" w14:textId="1437EAE9" w:rsidR="00876D6C" w:rsidRPr="00B03F8E" w:rsidRDefault="00B347C1" w:rsidP="00906730">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Can we integrate the </w:t>
            </w:r>
            <w:r w:rsidR="00876D6C" w:rsidRPr="00B03F8E">
              <w:rPr>
                <w:lang w:val="en-AU"/>
              </w:rPr>
              <w:t xml:space="preserve">lecture </w:t>
            </w:r>
            <w:r>
              <w:rPr>
                <w:lang w:val="en-AU"/>
              </w:rPr>
              <w:t>into</w:t>
            </w:r>
            <w:r w:rsidR="00876D6C" w:rsidRPr="00B03F8E">
              <w:rPr>
                <w:lang w:val="en-AU"/>
              </w:rPr>
              <w:t xml:space="preserve"> the VCE program for </w:t>
            </w:r>
            <w:r>
              <w:rPr>
                <w:lang w:val="en-AU"/>
              </w:rPr>
              <w:t>that</w:t>
            </w:r>
            <w:r w:rsidR="00876D6C" w:rsidRPr="00B03F8E">
              <w:rPr>
                <w:lang w:val="en-AU"/>
              </w:rPr>
              <w:t xml:space="preserve"> subject</w:t>
            </w:r>
            <w:r>
              <w:rPr>
                <w:lang w:val="en-AU"/>
              </w:rPr>
              <w:t>?</w:t>
            </w:r>
          </w:p>
          <w:p w14:paraId="5585BE2A" w14:textId="42D783A7" w:rsidR="00876D6C" w:rsidRPr="00F8175A" w:rsidRDefault="00B347C1" w:rsidP="00F8175A">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Have we organised </w:t>
            </w:r>
            <w:r w:rsidR="00876D6C" w:rsidRPr="00B03F8E">
              <w:rPr>
                <w:lang w:val="en-AU"/>
              </w:rPr>
              <w:t>a debrief with VCE teachers (either in a school or across other schools) on how VCE Unit 3/4 are delivered and where the delivery can be improved</w:t>
            </w:r>
            <w:r>
              <w:rPr>
                <w:lang w:val="en-AU"/>
              </w:rPr>
              <w:t xml:space="preserve">? </w:t>
            </w:r>
          </w:p>
        </w:tc>
      </w:tr>
      <w:tr w:rsidR="00876D6C" w:rsidRPr="00B03F8E" w14:paraId="04886C5D" w14:textId="77777777" w:rsidTr="00F92E86">
        <w:tc>
          <w:tcPr>
            <w:cnfStyle w:val="001000000000" w:firstRow="0" w:lastRow="0" w:firstColumn="1" w:lastColumn="0" w:oddVBand="0" w:evenVBand="0" w:oddHBand="0" w:evenHBand="0" w:firstRowFirstColumn="0" w:firstRowLastColumn="0" w:lastRowFirstColumn="0" w:lastRowLastColumn="0"/>
            <w:tcW w:w="1696" w:type="dxa"/>
          </w:tcPr>
          <w:p w14:paraId="6C837E7F" w14:textId="77777777" w:rsidR="00876D6C" w:rsidRDefault="00876D6C" w:rsidP="00022C52">
            <w:pPr>
              <w:rPr>
                <w:szCs w:val="22"/>
              </w:rPr>
            </w:pPr>
            <w:r>
              <w:rPr>
                <w:lang w:val="en-AU"/>
              </w:rPr>
              <w:lastRenderedPageBreak/>
              <w:t>Online access to VCE revision lectures as a class or for individual students</w:t>
            </w:r>
          </w:p>
        </w:tc>
        <w:tc>
          <w:tcPr>
            <w:tcW w:w="3686" w:type="dxa"/>
          </w:tcPr>
          <w:p w14:paraId="7F8F1FD7" w14:textId="66E4BD12" w:rsidR="0060342D" w:rsidRDefault="0087760F" w:rsidP="0090673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lang w:val="en-AU"/>
              </w:rPr>
            </w:pPr>
            <w:r>
              <w:rPr>
                <w:lang w:val="en-AU"/>
              </w:rPr>
              <w:t>To ensure that all students have access to an a</w:t>
            </w:r>
            <w:r w:rsidR="00876D6C">
              <w:rPr>
                <w:lang w:val="en-AU"/>
              </w:rPr>
              <w:t xml:space="preserve">dequate internet </w:t>
            </w:r>
            <w:r w:rsidR="0060342D">
              <w:rPr>
                <w:lang w:val="en-AU"/>
              </w:rPr>
              <w:t>connection</w:t>
            </w:r>
          </w:p>
          <w:p w14:paraId="0B98B0F8" w14:textId="199854FF" w:rsidR="00876D6C" w:rsidRDefault="00942F0E" w:rsidP="0090673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lang w:val="en-AU"/>
              </w:rPr>
            </w:pPr>
            <w:r>
              <w:rPr>
                <w:lang w:val="en-AU"/>
              </w:rPr>
              <w:t>To know what software/platform the provider will be using to deliver the</w:t>
            </w:r>
            <w:r w:rsidR="00876D6C">
              <w:rPr>
                <w:lang w:val="en-AU"/>
              </w:rPr>
              <w:t xml:space="preserve"> online lecture</w:t>
            </w:r>
          </w:p>
          <w:p w14:paraId="7BC9E40B" w14:textId="08E0AF43" w:rsidR="00876D6C" w:rsidRDefault="00991B26" w:rsidP="0090673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w:t>
            </w:r>
            <w:r w:rsidR="00811A5D">
              <w:rPr>
                <w:lang w:val="en-AU"/>
              </w:rPr>
              <w:t>check that</w:t>
            </w:r>
            <w:r>
              <w:rPr>
                <w:lang w:val="en-AU"/>
              </w:rPr>
              <w:t xml:space="preserve"> </w:t>
            </w:r>
            <w:r w:rsidR="00811A5D">
              <w:rPr>
                <w:lang w:val="en-AU"/>
              </w:rPr>
              <w:t>the software/platform will be accessible to students</w:t>
            </w:r>
            <w:r w:rsidR="008C37E0">
              <w:rPr>
                <w:lang w:val="en-AU"/>
              </w:rPr>
              <w:t xml:space="preserve">. </w:t>
            </w:r>
          </w:p>
          <w:p w14:paraId="0B3E84EB" w14:textId="77777777" w:rsidR="00876D6C" w:rsidRDefault="00876D6C" w:rsidP="00022C52">
            <w:pPr>
              <w:pStyle w:val="ListParagraph"/>
              <w:ind w:left="360"/>
              <w:cnfStyle w:val="000000000000" w:firstRow="0" w:lastRow="0" w:firstColumn="0" w:lastColumn="0" w:oddVBand="0" w:evenVBand="0" w:oddHBand="0" w:evenHBand="0" w:firstRowFirstColumn="0" w:firstRowLastColumn="0" w:lastRowFirstColumn="0" w:lastRowLastColumn="0"/>
              <w:rPr>
                <w:lang w:val="en-AU"/>
              </w:rPr>
            </w:pPr>
          </w:p>
        </w:tc>
        <w:tc>
          <w:tcPr>
            <w:tcW w:w="4252" w:type="dxa"/>
          </w:tcPr>
          <w:p w14:paraId="02786C27" w14:textId="2B6C39FC" w:rsidR="008023E9" w:rsidRDefault="00B347C1" w:rsidP="0090673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Does the provider offer </w:t>
            </w:r>
            <w:r w:rsidR="00876D6C">
              <w:rPr>
                <w:lang w:val="en-AU"/>
              </w:rPr>
              <w:t xml:space="preserve">access </w:t>
            </w:r>
            <w:r>
              <w:rPr>
                <w:lang w:val="en-AU"/>
              </w:rPr>
              <w:t xml:space="preserve">to the </w:t>
            </w:r>
            <w:r w:rsidR="00876D6C">
              <w:rPr>
                <w:lang w:val="en-AU"/>
              </w:rPr>
              <w:t xml:space="preserve">lecture more than once, </w:t>
            </w:r>
            <w:r w:rsidR="008023E9">
              <w:rPr>
                <w:lang w:val="en-AU"/>
              </w:rPr>
              <w:t xml:space="preserve">so that students who can’t attend can view it later? </w:t>
            </w:r>
          </w:p>
          <w:p w14:paraId="0E820C07" w14:textId="000B6E15" w:rsidR="00876D6C" w:rsidRDefault="001F436A" w:rsidP="0090673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lang w:val="en-AU"/>
              </w:rPr>
            </w:pPr>
            <w:r>
              <w:rPr>
                <w:lang w:val="en-AU"/>
              </w:rPr>
              <w:t>Will</w:t>
            </w:r>
            <w:r w:rsidR="00876D6C">
              <w:rPr>
                <w:lang w:val="en-AU"/>
              </w:rPr>
              <w:t xml:space="preserve"> students </w:t>
            </w:r>
            <w:r>
              <w:rPr>
                <w:lang w:val="en-AU"/>
              </w:rPr>
              <w:t xml:space="preserve">be able </w:t>
            </w:r>
            <w:r w:rsidR="00876D6C">
              <w:rPr>
                <w:lang w:val="en-AU"/>
              </w:rPr>
              <w:t xml:space="preserve">to ask questions of the presenter/s (e.g. </w:t>
            </w:r>
            <w:r w:rsidR="00F27654">
              <w:rPr>
                <w:lang w:val="en-AU"/>
              </w:rPr>
              <w:t xml:space="preserve">through a </w:t>
            </w:r>
            <w:r w:rsidR="00876D6C">
              <w:rPr>
                <w:lang w:val="en-AU"/>
              </w:rPr>
              <w:t>chat)</w:t>
            </w:r>
            <w:r w:rsidR="00F27654">
              <w:rPr>
                <w:lang w:val="en-AU"/>
              </w:rPr>
              <w:t>?</w:t>
            </w:r>
          </w:p>
          <w:p w14:paraId="53D7453F" w14:textId="2EF233CE" w:rsidR="00876D6C" w:rsidRPr="00AF7B11" w:rsidRDefault="00F27654" w:rsidP="0090673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Can we </w:t>
            </w:r>
            <w:r w:rsidR="00876D6C">
              <w:rPr>
                <w:lang w:val="en-AU"/>
              </w:rPr>
              <w:t>view the lecture as a class</w:t>
            </w:r>
            <w:r w:rsidR="003560B4">
              <w:rPr>
                <w:lang w:val="en-AU"/>
              </w:rPr>
              <w:t xml:space="preserve"> so that we can discuss it together afterwards</w:t>
            </w:r>
            <w:r>
              <w:rPr>
                <w:lang w:val="en-AU"/>
              </w:rPr>
              <w:t xml:space="preserve">? </w:t>
            </w:r>
          </w:p>
        </w:tc>
      </w:tr>
      <w:tr w:rsidR="00876D6C" w14:paraId="04A1FD9F" w14:textId="77777777" w:rsidTr="00F92E86">
        <w:trPr>
          <w:trHeight w:val="1190"/>
        </w:trPr>
        <w:tc>
          <w:tcPr>
            <w:cnfStyle w:val="001000000000" w:firstRow="0" w:lastRow="0" w:firstColumn="1" w:lastColumn="0" w:oddVBand="0" w:evenVBand="0" w:oddHBand="0" w:evenHBand="0" w:firstRowFirstColumn="0" w:firstRowLastColumn="0" w:lastRowFirstColumn="0" w:lastRowLastColumn="0"/>
            <w:tcW w:w="1696" w:type="dxa"/>
          </w:tcPr>
          <w:p w14:paraId="00B1E389" w14:textId="77777777" w:rsidR="00876D6C" w:rsidRPr="009E408D" w:rsidRDefault="00876D6C" w:rsidP="00022C52">
            <w:pPr>
              <w:rPr>
                <w:b/>
                <w:bCs/>
                <w:lang w:val="en-AU"/>
              </w:rPr>
            </w:pPr>
            <w:r w:rsidRPr="00281112">
              <w:rPr>
                <w:szCs w:val="22"/>
              </w:rPr>
              <w:t>Provision of financial assistance</w:t>
            </w:r>
            <w:r>
              <w:rPr>
                <w:szCs w:val="22"/>
              </w:rPr>
              <w:t xml:space="preserve"> </w:t>
            </w:r>
            <w:r w:rsidRPr="00281112">
              <w:rPr>
                <w:szCs w:val="22"/>
              </w:rPr>
              <w:t>to students to attend VCE revision lecture</w:t>
            </w:r>
            <w:r>
              <w:rPr>
                <w:szCs w:val="22"/>
              </w:rPr>
              <w:t>s</w:t>
            </w:r>
            <w:r>
              <w:rPr>
                <w:sz w:val="20"/>
                <w:szCs w:val="20"/>
              </w:rPr>
              <w:t xml:space="preserve"> </w:t>
            </w:r>
          </w:p>
        </w:tc>
        <w:tc>
          <w:tcPr>
            <w:tcW w:w="3686" w:type="dxa"/>
          </w:tcPr>
          <w:p w14:paraId="4372B7A4" w14:textId="1F19B3B2" w:rsidR="00876D6C" w:rsidRDefault="00811A5D" w:rsidP="00906730">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provide </w:t>
            </w:r>
            <w:r w:rsidR="00876D6C">
              <w:rPr>
                <w:lang w:val="en-AU"/>
              </w:rPr>
              <w:t xml:space="preserve">guidance to parents and the community on the assistance available </w:t>
            </w:r>
            <w:r w:rsidR="00F8175A">
              <w:rPr>
                <w:lang w:val="en-AU"/>
              </w:rPr>
              <w:t xml:space="preserve">(see </w:t>
            </w:r>
            <w:r w:rsidR="00F8175A" w:rsidRPr="00F8175A">
              <w:rPr>
                <w:b/>
                <w:bCs/>
                <w:lang w:val="en-AU"/>
              </w:rPr>
              <w:fldChar w:fldCharType="begin"/>
            </w:r>
            <w:r w:rsidR="00F8175A" w:rsidRPr="00F8175A">
              <w:rPr>
                <w:b/>
                <w:bCs/>
                <w:lang w:val="en-AU"/>
              </w:rPr>
              <w:instrText xml:space="preserve"> REF _Ref167451228 \h  \* MERGEFORMAT </w:instrText>
            </w:r>
            <w:r w:rsidR="00F8175A" w:rsidRPr="00F8175A">
              <w:rPr>
                <w:b/>
                <w:bCs/>
                <w:lang w:val="en-AU"/>
              </w:rPr>
            </w:r>
            <w:r w:rsidR="00F8175A" w:rsidRPr="00F8175A">
              <w:rPr>
                <w:b/>
                <w:bCs/>
                <w:lang w:val="en-AU"/>
              </w:rPr>
              <w:fldChar w:fldCharType="separate"/>
            </w:r>
            <w:r w:rsidR="003422AC" w:rsidRPr="003422AC">
              <w:rPr>
                <w:b/>
                <w:bCs/>
              </w:rPr>
              <w:t>Appendix 2: Template letter for parents and carers</w:t>
            </w:r>
            <w:r w:rsidR="00F8175A" w:rsidRPr="00F8175A">
              <w:rPr>
                <w:b/>
                <w:bCs/>
                <w:lang w:val="en-AU"/>
              </w:rPr>
              <w:fldChar w:fldCharType="end"/>
            </w:r>
            <w:r w:rsidR="00F8175A" w:rsidRPr="00F8175A">
              <w:rPr>
                <w:b/>
                <w:bCs/>
                <w:lang w:val="en-AU"/>
              </w:rPr>
              <w:t xml:space="preserve"> </w:t>
            </w:r>
            <w:r w:rsidR="00F8175A" w:rsidRPr="00F8175A">
              <w:rPr>
                <w:lang w:val="en-AU"/>
              </w:rPr>
              <w:t xml:space="preserve">on page </w:t>
            </w:r>
            <w:r w:rsidR="00F8175A" w:rsidRPr="00F8175A">
              <w:rPr>
                <w:lang w:val="en-AU"/>
              </w:rPr>
              <w:fldChar w:fldCharType="begin"/>
            </w:r>
            <w:r w:rsidR="00F8175A" w:rsidRPr="00F8175A">
              <w:rPr>
                <w:lang w:val="en-AU"/>
              </w:rPr>
              <w:instrText xml:space="preserve"> PAGEREF _Ref167451228 \h </w:instrText>
            </w:r>
            <w:r w:rsidR="00F8175A" w:rsidRPr="00F8175A">
              <w:rPr>
                <w:lang w:val="en-AU"/>
              </w:rPr>
            </w:r>
            <w:r w:rsidR="00F8175A" w:rsidRPr="00F8175A">
              <w:rPr>
                <w:lang w:val="en-AU"/>
              </w:rPr>
              <w:fldChar w:fldCharType="separate"/>
            </w:r>
            <w:r w:rsidR="003422AC">
              <w:rPr>
                <w:noProof/>
                <w:lang w:val="en-AU"/>
              </w:rPr>
              <w:t>13</w:t>
            </w:r>
            <w:r w:rsidR="00F8175A" w:rsidRPr="00F8175A">
              <w:rPr>
                <w:lang w:val="en-AU"/>
              </w:rPr>
              <w:fldChar w:fldCharType="end"/>
            </w:r>
            <w:r w:rsidR="00F8175A" w:rsidRPr="00F8175A">
              <w:rPr>
                <w:lang w:val="en-AU"/>
              </w:rPr>
              <w:t>)</w:t>
            </w:r>
          </w:p>
          <w:p w14:paraId="22FBE340" w14:textId="2A10F368" w:rsidR="00876D6C" w:rsidRDefault="00811A5D" w:rsidP="00906730">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have </w:t>
            </w:r>
            <w:r w:rsidR="00876D6C">
              <w:rPr>
                <w:lang w:val="en-AU"/>
              </w:rPr>
              <w:t>provisions in place ensuring student safety and wellbeing during travel and overnight stay</w:t>
            </w:r>
            <w:r>
              <w:rPr>
                <w:lang w:val="en-AU"/>
              </w:rPr>
              <w:t>s</w:t>
            </w:r>
            <w:r w:rsidR="00876D6C">
              <w:rPr>
                <w:lang w:val="en-AU"/>
              </w:rPr>
              <w:t xml:space="preserve"> </w:t>
            </w:r>
          </w:p>
          <w:p w14:paraId="3449D6EE" w14:textId="68EB9439" w:rsidR="00876D6C" w:rsidRDefault="00765E14" w:rsidP="0090673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To confirm and record </w:t>
            </w:r>
            <w:r w:rsidR="00876D6C">
              <w:rPr>
                <w:lang w:val="en-AU"/>
              </w:rPr>
              <w:t>student attendance at lecture</w:t>
            </w:r>
            <w:r>
              <w:rPr>
                <w:lang w:val="en-AU"/>
              </w:rPr>
              <w:t>(s)</w:t>
            </w:r>
            <w:r w:rsidR="00876D6C">
              <w:rPr>
                <w:lang w:val="en-AU"/>
              </w:rPr>
              <w:t xml:space="preserve"> </w:t>
            </w:r>
          </w:p>
          <w:p w14:paraId="0FC749A5" w14:textId="313AD8C9" w:rsidR="00876D6C" w:rsidRPr="009757B1" w:rsidRDefault="00DE2CAA" w:rsidP="0090673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lang w:val="en-AU"/>
              </w:rPr>
            </w:pPr>
            <w:r>
              <w:t>I</w:t>
            </w:r>
            <w:r w:rsidR="00876D6C">
              <w:t xml:space="preserve">f a school staff member is not supervising the student, </w:t>
            </w:r>
            <w:r>
              <w:t xml:space="preserve">to ensure </w:t>
            </w:r>
            <w:r w:rsidR="00876D6C">
              <w:t xml:space="preserve">the </w:t>
            </w:r>
            <w:hyperlink r:id="rId25" w:history="1">
              <w:r w:rsidR="00876D6C" w:rsidRPr="009757B1">
                <w:rPr>
                  <w:rStyle w:val="Hyperlink"/>
                </w:rPr>
                <w:t>unsupervised excursions</w:t>
              </w:r>
            </w:hyperlink>
            <w:r w:rsidR="00876D6C">
              <w:t xml:space="preserve"> policy </w:t>
            </w:r>
            <w:r>
              <w:t>is</w:t>
            </w:r>
            <w:r w:rsidR="00876D6C">
              <w:t xml:space="preserve"> followed</w:t>
            </w:r>
            <w:r w:rsidR="008C37E0">
              <w:t xml:space="preserve">. </w:t>
            </w:r>
          </w:p>
        </w:tc>
        <w:tc>
          <w:tcPr>
            <w:tcW w:w="4252" w:type="dxa"/>
          </w:tcPr>
          <w:p w14:paraId="6B6108F8" w14:textId="77777777" w:rsidR="00876D6C" w:rsidRPr="00443425" w:rsidRDefault="00876D6C" w:rsidP="00022C52">
            <w:pPr>
              <w:pStyle w:val="ListParagraph"/>
              <w:ind w:left="360"/>
              <w:cnfStyle w:val="000000000000" w:firstRow="0" w:lastRow="0" w:firstColumn="0" w:lastColumn="0" w:oddVBand="0" w:evenVBand="0" w:oddHBand="0" w:evenHBand="0" w:firstRowFirstColumn="0" w:firstRowLastColumn="0" w:lastRowFirstColumn="0" w:lastRowLastColumn="0"/>
              <w:rPr>
                <w:lang w:val="en-AU"/>
              </w:rPr>
            </w:pPr>
          </w:p>
        </w:tc>
      </w:tr>
    </w:tbl>
    <w:p w14:paraId="558B630D" w14:textId="77777777" w:rsidR="00876D6C" w:rsidRPr="001102E4" w:rsidRDefault="00876D6C" w:rsidP="00876D6C">
      <w:pPr>
        <w:spacing w:after="0"/>
        <w:jc w:val="both"/>
        <w:rPr>
          <w:lang w:val="en-AU"/>
        </w:rPr>
      </w:pPr>
    </w:p>
    <w:p w14:paraId="26A273F6" w14:textId="77777777" w:rsidR="009921F2" w:rsidRDefault="009921F2">
      <w:pPr>
        <w:spacing w:after="0"/>
        <w:rPr>
          <w:rFonts w:asciiTheme="majorHAnsi" w:eastAsiaTheme="majorEastAsia" w:hAnsiTheme="majorHAnsi" w:cs="Times New Roman (Headings CS)"/>
          <w:b/>
          <w:color w:val="004C97" w:themeColor="accent5"/>
          <w:sz w:val="32"/>
          <w:szCs w:val="26"/>
          <w:lang w:val="en-AU"/>
        </w:rPr>
      </w:pPr>
      <w:bookmarkStart w:id="67" w:name="_Toc111566004"/>
      <w:bookmarkStart w:id="68" w:name="_Toc111628065"/>
      <w:bookmarkEnd w:id="65"/>
      <w:r>
        <w:rPr>
          <w:lang w:val="en-AU"/>
        </w:rPr>
        <w:br w:type="page"/>
      </w:r>
    </w:p>
    <w:p w14:paraId="1E149CED" w14:textId="442A5242" w:rsidR="00876D6C" w:rsidRDefault="00876D6C" w:rsidP="00876D6C">
      <w:pPr>
        <w:pStyle w:val="Heading2"/>
        <w:spacing w:before="0" w:after="0"/>
        <w:rPr>
          <w:lang w:val="en-AU"/>
        </w:rPr>
      </w:pPr>
      <w:bookmarkStart w:id="69" w:name="_Toc169526111"/>
      <w:r>
        <w:rPr>
          <w:lang w:val="en-AU"/>
        </w:rPr>
        <w:lastRenderedPageBreak/>
        <w:t>Evaluation and monitoring</w:t>
      </w:r>
      <w:bookmarkEnd w:id="67"/>
      <w:bookmarkEnd w:id="68"/>
      <w:bookmarkEnd w:id="69"/>
      <w:r>
        <w:rPr>
          <w:lang w:val="en-AU"/>
        </w:rPr>
        <w:t xml:space="preserve"> </w:t>
      </w:r>
    </w:p>
    <w:p w14:paraId="17D4F8B5" w14:textId="77777777" w:rsidR="00876D6C" w:rsidRDefault="00876D6C" w:rsidP="00876D6C">
      <w:pPr>
        <w:spacing w:after="0"/>
        <w:rPr>
          <w:lang w:val="en-AU"/>
        </w:rPr>
      </w:pPr>
    </w:p>
    <w:p w14:paraId="7373C239" w14:textId="77777777" w:rsidR="00A455EA" w:rsidRDefault="00A455EA" w:rsidP="00A455EA">
      <w:pPr>
        <w:spacing w:after="0"/>
        <w:rPr>
          <w:lang w:val="en-AU"/>
        </w:rPr>
      </w:pPr>
      <w:r>
        <w:rPr>
          <w:lang w:val="en-AU"/>
        </w:rPr>
        <w:t xml:space="preserve">Please keep a record of student participation in the program. We’ll ask you to complete a short survey by email at the end of the year. </w:t>
      </w:r>
      <w:r w:rsidRPr="00802838">
        <w:rPr>
          <w:lang w:val="en-AU"/>
        </w:rPr>
        <w:t xml:space="preserve">The survey </w:t>
      </w:r>
      <w:r>
        <w:rPr>
          <w:lang w:val="en-AU"/>
        </w:rPr>
        <w:t xml:space="preserve">helps us understand what you’re using the funding for and how we can improve the program. </w:t>
      </w:r>
    </w:p>
    <w:p w14:paraId="3AEEEEE2" w14:textId="77777777" w:rsidR="00A455EA" w:rsidRDefault="00A455EA" w:rsidP="00A455EA">
      <w:pPr>
        <w:spacing w:after="0"/>
      </w:pPr>
    </w:p>
    <w:p w14:paraId="7B4F1669" w14:textId="77777777" w:rsidR="00A455EA" w:rsidRDefault="00A455EA" w:rsidP="00A455EA">
      <w:pPr>
        <w:spacing w:after="0"/>
        <w:rPr>
          <w:lang w:val="en-AU"/>
        </w:rPr>
      </w:pPr>
      <w:r>
        <w:t xml:space="preserve">The survey usually asks: </w:t>
      </w:r>
      <w:r>
        <w:rPr>
          <w:lang w:val="en-AU"/>
        </w:rPr>
        <w:t xml:space="preserve"> </w:t>
      </w:r>
    </w:p>
    <w:p w14:paraId="241BB0D5" w14:textId="77777777" w:rsidR="00A455EA" w:rsidRDefault="00A455EA" w:rsidP="00906730">
      <w:pPr>
        <w:pStyle w:val="ListParagraph"/>
        <w:numPr>
          <w:ilvl w:val="0"/>
          <w:numId w:val="30"/>
        </w:numPr>
        <w:rPr>
          <w:lang w:val="en-AU"/>
        </w:rPr>
      </w:pPr>
      <w:r w:rsidRPr="00AA1123">
        <w:rPr>
          <w:lang w:val="en-AU"/>
        </w:rPr>
        <w:t xml:space="preserve">What percentage of your Year 11 students and Year 12 students accessed VCE revision lectures? </w:t>
      </w:r>
    </w:p>
    <w:p w14:paraId="555BAA6D" w14:textId="77777777" w:rsidR="00A455EA" w:rsidRDefault="00A455EA" w:rsidP="00906730">
      <w:pPr>
        <w:pStyle w:val="ListParagraph"/>
        <w:numPr>
          <w:ilvl w:val="0"/>
          <w:numId w:val="30"/>
        </w:numPr>
        <w:rPr>
          <w:lang w:val="en-AU"/>
        </w:rPr>
      </w:pPr>
      <w:r w:rsidRPr="00F92E86">
        <w:rPr>
          <w:lang w:val="en-US"/>
        </w:rPr>
        <w:t>What was the funding used for?</w:t>
      </w:r>
      <w:r>
        <w:rPr>
          <w:lang w:val="en-AU"/>
        </w:rPr>
        <w:t xml:space="preserve"> </w:t>
      </w:r>
    </w:p>
    <w:p w14:paraId="38A609A4" w14:textId="77777777" w:rsidR="00A455EA" w:rsidRPr="00F92E86" w:rsidRDefault="00A455EA" w:rsidP="00906730">
      <w:pPr>
        <w:pStyle w:val="ListParagraph"/>
        <w:numPr>
          <w:ilvl w:val="0"/>
          <w:numId w:val="30"/>
        </w:numPr>
        <w:rPr>
          <w:lang w:val="en-AU"/>
        </w:rPr>
      </w:pPr>
      <w:r>
        <w:rPr>
          <w:lang w:val="en-AU"/>
        </w:rPr>
        <w:t xml:space="preserve">How was any remaining funding spent? </w:t>
      </w:r>
    </w:p>
    <w:p w14:paraId="54CC9D96" w14:textId="77777777" w:rsidR="00A455EA" w:rsidRPr="00F8566A" w:rsidRDefault="00A455EA" w:rsidP="00906730">
      <w:pPr>
        <w:pStyle w:val="ListParagraph"/>
        <w:numPr>
          <w:ilvl w:val="0"/>
          <w:numId w:val="30"/>
        </w:numPr>
        <w:rPr>
          <w:lang w:val="en-US"/>
        </w:rPr>
      </w:pPr>
      <w:r>
        <w:rPr>
          <w:lang w:val="en-US"/>
        </w:rPr>
        <w:t>H</w:t>
      </w:r>
      <w:r w:rsidRPr="00BA0CD0">
        <w:rPr>
          <w:lang w:val="en-US"/>
        </w:rPr>
        <w:t>ow useful was attendance at VCE revision lectures</w:t>
      </w:r>
      <w:r>
        <w:rPr>
          <w:lang w:val="en-US"/>
        </w:rPr>
        <w:t xml:space="preserve"> for your students?</w:t>
      </w:r>
    </w:p>
    <w:p w14:paraId="48C6687F" w14:textId="77777777" w:rsidR="00A455EA" w:rsidRDefault="00A455EA" w:rsidP="00A455EA">
      <w:pPr>
        <w:spacing w:after="0"/>
        <w:rPr>
          <w:lang w:val="en-AU"/>
        </w:rPr>
      </w:pPr>
      <w:r>
        <w:rPr>
          <w:lang w:val="en-AU"/>
        </w:rPr>
        <w:t xml:space="preserve">You can provide feedback on the program at any time by emailing: </w:t>
      </w:r>
      <w:hyperlink r:id="rId26" w:history="1">
        <w:r w:rsidRPr="00E2511E">
          <w:rPr>
            <w:rStyle w:val="Hyperlink"/>
            <w:lang w:val="en-AU"/>
          </w:rPr>
          <w:t>rural.regional.reform@education.vic.gov.au</w:t>
        </w:r>
      </w:hyperlink>
    </w:p>
    <w:p w14:paraId="7416F9C0" w14:textId="77777777" w:rsidR="00A455EA" w:rsidRPr="00F8566A" w:rsidRDefault="00A455EA" w:rsidP="00A455EA">
      <w:pPr>
        <w:spacing w:after="0"/>
      </w:pPr>
    </w:p>
    <w:p w14:paraId="1A172F61" w14:textId="669EECEF" w:rsidR="00E80D10" w:rsidRDefault="00E27BD3" w:rsidP="00876D6C">
      <w:pPr>
        <w:spacing w:after="0"/>
        <w:rPr>
          <w:lang w:val="en-AU"/>
        </w:rPr>
      </w:pPr>
      <w:r>
        <w:rPr>
          <w:lang w:val="en-AU"/>
        </w:rPr>
        <w:t>In addition, w</w:t>
      </w:r>
      <w:r w:rsidR="00E80D10">
        <w:rPr>
          <w:lang w:val="en-AU"/>
        </w:rPr>
        <w:t xml:space="preserve">e encourage you to seek formal </w:t>
      </w:r>
      <w:r w:rsidR="0068399B">
        <w:rPr>
          <w:lang w:val="en-AU"/>
        </w:rPr>
        <w:t>and</w:t>
      </w:r>
      <w:r w:rsidR="00E80D10">
        <w:rPr>
          <w:lang w:val="en-AU"/>
        </w:rPr>
        <w:t xml:space="preserve"> informal feedback from students and relevant teachers after the lecture to find out what they thought of it.</w:t>
      </w:r>
      <w:r w:rsidR="003A42E8">
        <w:rPr>
          <w:lang w:val="en-AU"/>
        </w:rPr>
        <w:t xml:space="preserve"> You could ask:</w:t>
      </w:r>
    </w:p>
    <w:p w14:paraId="42038F7E" w14:textId="5B873287" w:rsidR="003A42E8" w:rsidRDefault="003A42E8" w:rsidP="00906730">
      <w:pPr>
        <w:pStyle w:val="ListParagraph"/>
        <w:numPr>
          <w:ilvl w:val="0"/>
          <w:numId w:val="27"/>
        </w:numPr>
        <w:spacing w:after="0"/>
        <w:rPr>
          <w:lang w:val="en-AU"/>
        </w:rPr>
      </w:pPr>
      <w:r>
        <w:rPr>
          <w:lang w:val="en-AU"/>
        </w:rPr>
        <w:t xml:space="preserve">How did you find the lecture? </w:t>
      </w:r>
    </w:p>
    <w:p w14:paraId="5D62F16E" w14:textId="12CD491D" w:rsidR="003A42E8" w:rsidRPr="00494C56" w:rsidRDefault="003A42E8" w:rsidP="00063B27">
      <w:pPr>
        <w:pStyle w:val="ListParagraph"/>
        <w:numPr>
          <w:ilvl w:val="0"/>
          <w:numId w:val="27"/>
        </w:numPr>
        <w:spacing w:after="0"/>
        <w:rPr>
          <w:lang w:val="en-AU"/>
        </w:rPr>
      </w:pPr>
      <w:r w:rsidRPr="00494C56">
        <w:rPr>
          <w:lang w:val="en-AU"/>
        </w:rPr>
        <w:t>Was it helpful that it was [online/in person]</w:t>
      </w:r>
      <w:r w:rsidR="00B938CE" w:rsidRPr="00494C56">
        <w:rPr>
          <w:lang w:val="en-AU"/>
        </w:rPr>
        <w:t>? W</w:t>
      </w:r>
      <w:r w:rsidRPr="00494C56">
        <w:rPr>
          <w:lang w:val="en-AU"/>
        </w:rPr>
        <w:t xml:space="preserve">ould [online/in-person] have been better? </w:t>
      </w:r>
    </w:p>
    <w:p w14:paraId="1BAA3A1E" w14:textId="7A7841D3" w:rsidR="00C802B9" w:rsidRDefault="00C802B9" w:rsidP="00906730">
      <w:pPr>
        <w:pStyle w:val="ListParagraph"/>
        <w:numPr>
          <w:ilvl w:val="0"/>
          <w:numId w:val="27"/>
        </w:numPr>
        <w:spacing w:after="0"/>
        <w:rPr>
          <w:lang w:val="en-AU"/>
        </w:rPr>
      </w:pPr>
      <w:r>
        <w:rPr>
          <w:lang w:val="en-AU"/>
        </w:rPr>
        <w:t xml:space="preserve">What was the best part </w:t>
      </w:r>
      <w:r w:rsidR="00EA71C9">
        <w:rPr>
          <w:lang w:val="en-AU"/>
        </w:rPr>
        <w:t>of</w:t>
      </w:r>
      <w:r>
        <w:rPr>
          <w:lang w:val="en-AU"/>
        </w:rPr>
        <w:t xml:space="preserve"> the lecture? </w:t>
      </w:r>
    </w:p>
    <w:p w14:paraId="11E828F0" w14:textId="6F4B6B2F" w:rsidR="00C802B9" w:rsidRDefault="00C802B9" w:rsidP="00906730">
      <w:pPr>
        <w:pStyle w:val="ListParagraph"/>
        <w:numPr>
          <w:ilvl w:val="0"/>
          <w:numId w:val="27"/>
        </w:numPr>
        <w:spacing w:after="0"/>
        <w:rPr>
          <w:lang w:val="en-AU"/>
        </w:rPr>
      </w:pPr>
      <w:r>
        <w:rPr>
          <w:lang w:val="en-AU"/>
        </w:rPr>
        <w:t xml:space="preserve">Would you recommend that we book this lecture again </w:t>
      </w:r>
      <w:r w:rsidR="00EA71C9">
        <w:rPr>
          <w:lang w:val="en-AU"/>
        </w:rPr>
        <w:t xml:space="preserve">for </w:t>
      </w:r>
      <w:r>
        <w:rPr>
          <w:lang w:val="en-AU"/>
        </w:rPr>
        <w:t>next year</w:t>
      </w:r>
      <w:r w:rsidR="00EA71C9">
        <w:rPr>
          <w:lang w:val="en-AU"/>
        </w:rPr>
        <w:t>’s students</w:t>
      </w:r>
      <w:r>
        <w:rPr>
          <w:lang w:val="en-AU"/>
        </w:rPr>
        <w:t xml:space="preserve">? </w:t>
      </w:r>
    </w:p>
    <w:p w14:paraId="6CC49BB3" w14:textId="77777777" w:rsidR="00FB4771" w:rsidRDefault="00FB4771" w:rsidP="00FB4771">
      <w:pPr>
        <w:spacing w:after="0"/>
        <w:rPr>
          <w:lang w:val="en-AU"/>
        </w:rPr>
      </w:pPr>
    </w:p>
    <w:p w14:paraId="69AEB9A0" w14:textId="2C6B50C4" w:rsidR="00FB4771" w:rsidRPr="00FB4771" w:rsidRDefault="00FB4771" w:rsidP="00FB4771">
      <w:pPr>
        <w:spacing w:after="0"/>
        <w:rPr>
          <w:lang w:val="en-AU"/>
        </w:rPr>
      </w:pPr>
      <w:r>
        <w:rPr>
          <w:lang w:val="en-AU"/>
        </w:rPr>
        <w:t xml:space="preserve">If </w:t>
      </w:r>
      <w:r w:rsidR="00FF44A8">
        <w:rPr>
          <w:lang w:val="en-AU"/>
        </w:rPr>
        <w:t xml:space="preserve">attending </w:t>
      </w:r>
      <w:r>
        <w:rPr>
          <w:lang w:val="en-AU"/>
        </w:rPr>
        <w:t>the lecture involved travel, you might also want to ask</w:t>
      </w:r>
      <w:r w:rsidR="00202224">
        <w:rPr>
          <w:lang w:val="en-AU"/>
        </w:rPr>
        <w:t xml:space="preserve"> students and teachers</w:t>
      </w:r>
      <w:r>
        <w:rPr>
          <w:lang w:val="en-AU"/>
        </w:rPr>
        <w:t xml:space="preserve">: </w:t>
      </w:r>
    </w:p>
    <w:p w14:paraId="23854910" w14:textId="77777777" w:rsidR="0084238B" w:rsidRDefault="0084238B" w:rsidP="00906730">
      <w:pPr>
        <w:pStyle w:val="ListParagraph"/>
        <w:numPr>
          <w:ilvl w:val="0"/>
          <w:numId w:val="28"/>
        </w:numPr>
        <w:spacing w:after="0"/>
        <w:rPr>
          <w:lang w:val="en-AU"/>
        </w:rPr>
      </w:pPr>
      <w:r>
        <w:rPr>
          <w:lang w:val="en-AU"/>
        </w:rPr>
        <w:t xml:space="preserve">Was the transport adequate? </w:t>
      </w:r>
    </w:p>
    <w:p w14:paraId="229E4638" w14:textId="7C868D10" w:rsidR="00B938CE" w:rsidRPr="00202224" w:rsidRDefault="00B938CE" w:rsidP="00906730">
      <w:pPr>
        <w:pStyle w:val="ListParagraph"/>
        <w:numPr>
          <w:ilvl w:val="0"/>
          <w:numId w:val="28"/>
        </w:numPr>
        <w:spacing w:after="0"/>
        <w:rPr>
          <w:lang w:val="en-AU"/>
        </w:rPr>
      </w:pPr>
      <w:r w:rsidRPr="00202224">
        <w:rPr>
          <w:lang w:val="en-AU"/>
        </w:rPr>
        <w:t xml:space="preserve">How </w:t>
      </w:r>
      <w:r w:rsidR="00B97E26">
        <w:rPr>
          <w:lang w:val="en-AU"/>
        </w:rPr>
        <w:t>was</w:t>
      </w:r>
      <w:r w:rsidRPr="00202224">
        <w:rPr>
          <w:lang w:val="en-AU"/>
        </w:rPr>
        <w:t xml:space="preserve"> the accommodation? Would you recommend that we book </w:t>
      </w:r>
      <w:r w:rsidR="00202224">
        <w:rPr>
          <w:lang w:val="en-AU"/>
        </w:rPr>
        <w:t xml:space="preserve">it </w:t>
      </w:r>
      <w:r w:rsidRPr="00202224">
        <w:rPr>
          <w:lang w:val="en-AU"/>
        </w:rPr>
        <w:t xml:space="preserve">again for next year’s students? </w:t>
      </w:r>
    </w:p>
    <w:p w14:paraId="44000CCC" w14:textId="0C7844DF" w:rsidR="0084238B" w:rsidRDefault="0084238B" w:rsidP="00906730">
      <w:pPr>
        <w:pStyle w:val="ListParagraph"/>
        <w:numPr>
          <w:ilvl w:val="0"/>
          <w:numId w:val="28"/>
        </w:numPr>
        <w:spacing w:after="0"/>
        <w:rPr>
          <w:lang w:val="en-AU"/>
        </w:rPr>
      </w:pPr>
      <w:r>
        <w:rPr>
          <w:lang w:val="en-AU"/>
        </w:rPr>
        <w:t xml:space="preserve">What was the best part of the trip? </w:t>
      </w:r>
    </w:p>
    <w:p w14:paraId="767B35E7" w14:textId="58F529D3" w:rsidR="0084238B" w:rsidRDefault="0084238B" w:rsidP="00906730">
      <w:pPr>
        <w:pStyle w:val="ListParagraph"/>
        <w:numPr>
          <w:ilvl w:val="0"/>
          <w:numId w:val="28"/>
        </w:numPr>
        <w:spacing w:after="0"/>
        <w:rPr>
          <w:lang w:val="en-AU"/>
        </w:rPr>
      </w:pPr>
      <w:r>
        <w:rPr>
          <w:lang w:val="en-AU"/>
        </w:rPr>
        <w:t xml:space="preserve">Are there any changes </w:t>
      </w:r>
      <w:r w:rsidR="00FF44A8">
        <w:rPr>
          <w:lang w:val="en-AU"/>
        </w:rPr>
        <w:t>we should</w:t>
      </w:r>
      <w:r>
        <w:rPr>
          <w:lang w:val="en-AU"/>
        </w:rPr>
        <w:t xml:space="preserve"> make </w:t>
      </w:r>
      <w:r w:rsidR="00FF44A8">
        <w:rPr>
          <w:lang w:val="en-AU"/>
        </w:rPr>
        <w:t xml:space="preserve">for </w:t>
      </w:r>
      <w:r>
        <w:rPr>
          <w:lang w:val="en-AU"/>
        </w:rPr>
        <w:t xml:space="preserve">next year? </w:t>
      </w:r>
    </w:p>
    <w:p w14:paraId="4E7EC259" w14:textId="77777777" w:rsidR="00AA1123" w:rsidRDefault="00AA1123" w:rsidP="00AA1123">
      <w:pPr>
        <w:spacing w:after="0"/>
        <w:rPr>
          <w:lang w:val="en-AU"/>
        </w:rPr>
      </w:pPr>
    </w:p>
    <w:p w14:paraId="600313DF" w14:textId="30F18859" w:rsidR="00876D6C" w:rsidRPr="00E94AA3" w:rsidRDefault="00876D6C" w:rsidP="00E94AA3">
      <w:pPr>
        <w:spacing w:after="0"/>
        <w:rPr>
          <w:rFonts w:asciiTheme="majorHAnsi" w:eastAsiaTheme="majorEastAsia" w:hAnsiTheme="majorHAnsi" w:cstheme="majorBidi"/>
          <w:b/>
          <w:caps/>
          <w:color w:val="F6BE00" w:themeColor="accent2"/>
          <w:sz w:val="26"/>
          <w:szCs w:val="26"/>
        </w:rPr>
      </w:pPr>
      <w:bookmarkStart w:id="70" w:name="_Toc43368407"/>
      <w:bookmarkStart w:id="71" w:name="_Hlk47686351"/>
    </w:p>
    <w:p w14:paraId="421955B6" w14:textId="77777777" w:rsidR="005A4079" w:rsidRDefault="005A4079">
      <w:pPr>
        <w:spacing w:after="0"/>
        <w:rPr>
          <w:rFonts w:asciiTheme="majorHAnsi" w:eastAsiaTheme="majorEastAsia" w:hAnsiTheme="majorHAnsi" w:cs="Times New Roman (Headings CS)"/>
          <w:b/>
          <w:color w:val="E25205" w:themeColor="accent1"/>
          <w:sz w:val="48"/>
          <w:szCs w:val="32"/>
        </w:rPr>
      </w:pPr>
      <w:bookmarkStart w:id="72" w:name="_Toc111566006"/>
      <w:bookmarkStart w:id="73" w:name="_Toc111628067"/>
      <w:r>
        <w:br w:type="page"/>
      </w:r>
    </w:p>
    <w:p w14:paraId="711E4C11" w14:textId="5BBB78E2" w:rsidR="00876D6C" w:rsidRDefault="00876D6C" w:rsidP="00876D6C">
      <w:pPr>
        <w:pStyle w:val="Heading1"/>
        <w:spacing w:before="0" w:after="0"/>
        <w:rPr>
          <w:lang w:val="en-AU"/>
        </w:rPr>
      </w:pPr>
      <w:bookmarkStart w:id="74" w:name="_Toc169526112"/>
      <w:r w:rsidRPr="00C567F1">
        <w:lastRenderedPageBreak/>
        <w:t>Appendices</w:t>
      </w:r>
      <w:bookmarkStart w:id="75" w:name="_Toc43129813"/>
      <w:bookmarkStart w:id="76" w:name="_Toc43129832"/>
      <w:bookmarkStart w:id="77" w:name="_Toc43129863"/>
      <w:bookmarkStart w:id="78" w:name="_Toc43130004"/>
      <w:bookmarkStart w:id="79" w:name="_Toc43130082"/>
      <w:bookmarkStart w:id="80" w:name="_Toc43130316"/>
      <w:bookmarkStart w:id="81" w:name="_Toc43131187"/>
      <w:bookmarkStart w:id="82" w:name="_Toc43129814"/>
      <w:bookmarkStart w:id="83" w:name="_Toc43129833"/>
      <w:bookmarkStart w:id="84" w:name="_Toc43129864"/>
      <w:bookmarkStart w:id="85" w:name="_Toc43130005"/>
      <w:bookmarkStart w:id="86" w:name="_Toc43130083"/>
      <w:bookmarkStart w:id="87" w:name="_Toc43130317"/>
      <w:bookmarkStart w:id="88" w:name="_Toc43131188"/>
      <w:bookmarkStart w:id="89" w:name="_APPENDIX_1:_2020"/>
      <w:bookmarkStart w:id="90" w:name="_Toc43368408"/>
      <w:bookmarkEnd w:id="70"/>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2592442" w14:textId="77777777" w:rsidR="00876D6C" w:rsidRPr="00AF743C" w:rsidRDefault="00876D6C" w:rsidP="00876D6C">
      <w:pPr>
        <w:spacing w:after="0"/>
      </w:pPr>
    </w:p>
    <w:p w14:paraId="2BCE62E0" w14:textId="63CEA6F6" w:rsidR="002A0DBC" w:rsidRPr="00F8175A" w:rsidRDefault="00876D6C" w:rsidP="00F8175A">
      <w:pPr>
        <w:pStyle w:val="Heading3"/>
      </w:pPr>
      <w:bookmarkStart w:id="91" w:name="_Toc67318297"/>
      <w:bookmarkStart w:id="92" w:name="_Toc74135949"/>
      <w:bookmarkStart w:id="93" w:name="_Toc111566007"/>
      <w:bookmarkStart w:id="94" w:name="_Toc111628068"/>
      <w:bookmarkStart w:id="95" w:name="_Toc169526113"/>
      <w:r w:rsidRPr="00F8175A">
        <w:t xml:space="preserve">Appendix </w:t>
      </w:r>
      <w:bookmarkEnd w:id="91"/>
      <w:bookmarkEnd w:id="92"/>
      <w:r w:rsidRPr="00F8175A">
        <w:t xml:space="preserve">1: </w:t>
      </w:r>
      <w:r w:rsidR="00830893" w:rsidRPr="00F8175A">
        <w:t>Planning Checklist</w:t>
      </w:r>
      <w:bookmarkEnd w:id="93"/>
      <w:bookmarkEnd w:id="94"/>
      <w:bookmarkEnd w:id="95"/>
    </w:p>
    <w:p w14:paraId="04E31E0D" w14:textId="77777777" w:rsidR="00876D6C" w:rsidRPr="003A43E7" w:rsidRDefault="00876D6C" w:rsidP="00876D6C">
      <w:pPr>
        <w:spacing w:after="0"/>
        <w:rPr>
          <w:lang w:val="en-AU"/>
        </w:rPr>
      </w:pPr>
      <w:r>
        <w:rPr>
          <w:lang w:val="en-AU"/>
        </w:rPr>
        <w:t xml:space="preserve"> </w:t>
      </w:r>
    </w:p>
    <w:bookmarkEnd w:id="71"/>
    <w:bookmarkEnd w:id="90"/>
    <w:tbl>
      <w:tblPr>
        <w:tblStyle w:val="TableGrid"/>
        <w:tblW w:w="9806" w:type="dxa"/>
        <w:tblLook w:val="04A0" w:firstRow="1" w:lastRow="0" w:firstColumn="1" w:lastColumn="0" w:noHBand="0" w:noVBand="1"/>
      </w:tblPr>
      <w:tblGrid>
        <w:gridCol w:w="1203"/>
        <w:gridCol w:w="5803"/>
        <w:gridCol w:w="1341"/>
        <w:gridCol w:w="1459"/>
      </w:tblGrid>
      <w:tr w:rsidR="00876D6C" w14:paraId="17D85CAC" w14:textId="77777777" w:rsidTr="009921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9" w:type="dxa"/>
          </w:tcPr>
          <w:p w14:paraId="18049258" w14:textId="5DE55850" w:rsidR="00876D6C" w:rsidRPr="002A0DBC" w:rsidRDefault="00876D6C" w:rsidP="00022C52">
            <w:pPr>
              <w:rPr>
                <w:b/>
                <w:bCs/>
                <w:lang w:val="en-AU"/>
              </w:rPr>
            </w:pPr>
          </w:p>
        </w:tc>
        <w:tc>
          <w:tcPr>
            <w:tcW w:w="5864" w:type="dxa"/>
          </w:tcPr>
          <w:p w14:paraId="026F0799" w14:textId="77777777" w:rsidR="00876D6C" w:rsidRPr="002A0DBC" w:rsidRDefault="00876D6C" w:rsidP="00022C52">
            <w:pPr>
              <w:jc w:val="center"/>
              <w:cnfStyle w:val="100000000000" w:firstRow="1" w:lastRow="0" w:firstColumn="0" w:lastColumn="0" w:oddVBand="0" w:evenVBand="0" w:oddHBand="0" w:evenHBand="0" w:firstRowFirstColumn="0" w:firstRowLastColumn="0" w:lastRowFirstColumn="0" w:lastRowLastColumn="0"/>
              <w:rPr>
                <w:b/>
                <w:bCs/>
                <w:lang w:val="en-AU"/>
              </w:rPr>
            </w:pPr>
            <w:r w:rsidRPr="002A0DBC">
              <w:rPr>
                <w:b/>
                <w:bCs/>
                <w:lang w:val="en-AU"/>
              </w:rPr>
              <w:t>Activity</w:t>
            </w:r>
          </w:p>
        </w:tc>
        <w:tc>
          <w:tcPr>
            <w:tcW w:w="1264" w:type="dxa"/>
          </w:tcPr>
          <w:p w14:paraId="788332F3" w14:textId="77777777" w:rsidR="00876D6C" w:rsidRPr="002A0DBC" w:rsidRDefault="00876D6C" w:rsidP="00022C52">
            <w:pPr>
              <w:jc w:val="center"/>
              <w:cnfStyle w:val="100000000000" w:firstRow="1" w:lastRow="0" w:firstColumn="0" w:lastColumn="0" w:oddVBand="0" w:evenVBand="0" w:oddHBand="0" w:evenHBand="0" w:firstRowFirstColumn="0" w:firstRowLastColumn="0" w:lastRowFirstColumn="0" w:lastRowLastColumn="0"/>
              <w:rPr>
                <w:b/>
                <w:bCs/>
                <w:lang w:val="en-AU"/>
              </w:rPr>
            </w:pPr>
            <w:r w:rsidRPr="002A0DBC">
              <w:rPr>
                <w:b/>
                <w:bCs/>
                <w:lang w:val="en-AU"/>
              </w:rPr>
              <w:t>Suggested timeline</w:t>
            </w:r>
          </w:p>
        </w:tc>
        <w:tc>
          <w:tcPr>
            <w:tcW w:w="1459" w:type="dxa"/>
          </w:tcPr>
          <w:p w14:paraId="5C468139" w14:textId="77777777" w:rsidR="00876D6C" w:rsidRPr="002A0DBC" w:rsidRDefault="00876D6C" w:rsidP="00022C52">
            <w:pPr>
              <w:jc w:val="center"/>
              <w:cnfStyle w:val="100000000000" w:firstRow="1" w:lastRow="0" w:firstColumn="0" w:lastColumn="0" w:oddVBand="0" w:evenVBand="0" w:oddHBand="0" w:evenHBand="0" w:firstRowFirstColumn="0" w:firstRowLastColumn="0" w:lastRowFirstColumn="0" w:lastRowLastColumn="0"/>
              <w:rPr>
                <w:b/>
                <w:bCs/>
                <w:lang w:val="en-AU"/>
              </w:rPr>
            </w:pPr>
            <w:r w:rsidRPr="002A0DBC">
              <w:rPr>
                <w:b/>
                <w:bCs/>
                <w:lang w:val="en-AU"/>
              </w:rPr>
              <w:t>Person/s responsible</w:t>
            </w:r>
          </w:p>
        </w:tc>
      </w:tr>
      <w:tr w:rsidR="00876D6C" w14:paraId="4A0A1C37" w14:textId="77777777" w:rsidTr="002A0DBC">
        <w:tc>
          <w:tcPr>
            <w:cnfStyle w:val="001000000000" w:firstRow="0" w:lastRow="0" w:firstColumn="1" w:lastColumn="0" w:oddVBand="0" w:evenVBand="0" w:oddHBand="0" w:evenHBand="0" w:firstRowFirstColumn="0" w:firstRowLastColumn="0" w:lastRowFirstColumn="0" w:lastRowLastColumn="0"/>
            <w:tcW w:w="9806" w:type="dxa"/>
            <w:gridSpan w:val="4"/>
            <w:shd w:val="clear" w:color="auto" w:fill="BFBFBF" w:themeFill="background1" w:themeFillShade="BF"/>
          </w:tcPr>
          <w:p w14:paraId="6267FAB7" w14:textId="77777777" w:rsidR="00876D6C" w:rsidRPr="002A0DBC" w:rsidRDefault="00876D6C" w:rsidP="00022C52">
            <w:pPr>
              <w:rPr>
                <w:b/>
                <w:bCs/>
                <w:lang w:val="en-AU"/>
              </w:rPr>
            </w:pPr>
            <w:r w:rsidRPr="002A0DBC">
              <w:rPr>
                <w:b/>
                <w:bCs/>
                <w:lang w:val="en-AU"/>
              </w:rPr>
              <w:t xml:space="preserve">Planning stage </w:t>
            </w:r>
          </w:p>
        </w:tc>
      </w:tr>
      <w:tr w:rsidR="00876D6C" w14:paraId="45A828A4" w14:textId="77777777" w:rsidTr="009921F2">
        <w:tc>
          <w:tcPr>
            <w:cnfStyle w:val="001000000000" w:firstRow="0" w:lastRow="0" w:firstColumn="1" w:lastColumn="0" w:oddVBand="0" w:evenVBand="0" w:oddHBand="0" w:evenHBand="0" w:firstRowFirstColumn="0" w:firstRowLastColumn="0" w:lastRowFirstColumn="0" w:lastRowLastColumn="0"/>
            <w:tcW w:w="1219" w:type="dxa"/>
          </w:tcPr>
          <w:p w14:paraId="00E94CBD" w14:textId="77777777" w:rsidR="00876D6C" w:rsidRDefault="00876D6C" w:rsidP="00022C52">
            <w:pPr>
              <w:jc w:val="center"/>
              <w:rPr>
                <w:lang w:val="en-AU"/>
              </w:rPr>
            </w:pPr>
            <w:r>
              <w:rPr>
                <w:rFonts w:ascii="Wingdings" w:eastAsia="Wingdings" w:hAnsi="Wingdings" w:cs="Wingdings"/>
                <w:lang w:val="en-AU"/>
              </w:rPr>
              <w:t></w:t>
            </w:r>
          </w:p>
          <w:p w14:paraId="1131B193" w14:textId="77777777" w:rsidR="00876D6C" w:rsidRDefault="00876D6C" w:rsidP="00022C52">
            <w:pPr>
              <w:rPr>
                <w:lang w:val="en-AU"/>
              </w:rPr>
            </w:pPr>
          </w:p>
        </w:tc>
        <w:tc>
          <w:tcPr>
            <w:tcW w:w="5864" w:type="dxa"/>
          </w:tcPr>
          <w:p w14:paraId="3A760FBF" w14:textId="77777777" w:rsidR="00876D6C" w:rsidRPr="00FC33B4" w:rsidRDefault="00876D6C" w:rsidP="00906730">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lang w:val="en-AU"/>
              </w:rPr>
            </w:pPr>
            <w:r w:rsidRPr="00FC33B4">
              <w:rPr>
                <w:lang w:val="en-AU"/>
              </w:rPr>
              <w:t xml:space="preserve">Develop a plan to </w:t>
            </w:r>
            <w:r>
              <w:rPr>
                <w:lang w:val="en-AU"/>
              </w:rPr>
              <w:t>consider</w:t>
            </w:r>
            <w:r w:rsidRPr="00FC33B4">
              <w:rPr>
                <w:lang w:val="en-AU"/>
              </w:rPr>
              <w:t>:</w:t>
            </w:r>
          </w:p>
          <w:p w14:paraId="5E46F255" w14:textId="77777777" w:rsidR="00876D6C" w:rsidRDefault="00876D6C" w:rsidP="00906730">
            <w:pPr>
              <w:pStyle w:val="ListParagraph"/>
              <w:numPr>
                <w:ilvl w:val="1"/>
                <w:numId w:val="16"/>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student and family needs / preferences and school community needs </w:t>
            </w:r>
          </w:p>
          <w:p w14:paraId="62CB843D" w14:textId="77777777" w:rsidR="00876D6C" w:rsidRDefault="00876D6C" w:rsidP="00906730">
            <w:pPr>
              <w:pStyle w:val="ListParagraph"/>
              <w:numPr>
                <w:ilvl w:val="1"/>
                <w:numId w:val="16"/>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subjects for which access to VCE revision lectures will be provided  </w:t>
            </w:r>
          </w:p>
          <w:p w14:paraId="349CFE70" w14:textId="77777777" w:rsidR="00876D6C" w:rsidRDefault="00876D6C" w:rsidP="00906730">
            <w:pPr>
              <w:pStyle w:val="ListParagraph"/>
              <w:numPr>
                <w:ilvl w:val="1"/>
                <w:numId w:val="16"/>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who will be involved in implementation and what their responsibilities will be </w:t>
            </w:r>
          </w:p>
          <w:p w14:paraId="05D9E635" w14:textId="77777777" w:rsidR="00876D6C" w:rsidRDefault="00876D6C" w:rsidP="00906730">
            <w:pPr>
              <w:pStyle w:val="ListParagraph"/>
              <w:numPr>
                <w:ilvl w:val="1"/>
                <w:numId w:val="16"/>
              </w:numPr>
              <w:cnfStyle w:val="000000000000" w:firstRow="0" w:lastRow="0" w:firstColumn="0" w:lastColumn="0" w:oddVBand="0" w:evenVBand="0" w:oddHBand="0" w:evenHBand="0" w:firstRowFirstColumn="0" w:firstRowLastColumn="0" w:lastRowFirstColumn="0" w:lastRowLastColumn="0"/>
              <w:rPr>
                <w:lang w:val="en-AU"/>
              </w:rPr>
            </w:pPr>
            <w:r w:rsidRPr="00674444">
              <w:rPr>
                <w:lang w:val="en-AU"/>
              </w:rPr>
              <w:t>key activities to deliver</w:t>
            </w:r>
            <w:r>
              <w:rPr>
                <w:lang w:val="en-AU"/>
              </w:rPr>
              <w:t xml:space="preserve"> </w:t>
            </w:r>
            <w:r w:rsidRPr="00674444">
              <w:rPr>
                <w:lang w:val="en-AU"/>
              </w:rPr>
              <w:t>access to VCE revision lectures</w:t>
            </w:r>
          </w:p>
          <w:p w14:paraId="136138BA" w14:textId="77777777" w:rsidR="00876D6C" w:rsidRDefault="00876D6C" w:rsidP="00906730">
            <w:pPr>
              <w:pStyle w:val="ListParagraph"/>
              <w:numPr>
                <w:ilvl w:val="1"/>
                <w:numId w:val="16"/>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evaluation and monitoring processes including collecting data to meet the requirement to complete the annual survey </w:t>
            </w:r>
          </w:p>
          <w:p w14:paraId="1EC65D63" w14:textId="669845DD" w:rsidR="00E1603A" w:rsidRDefault="00E1603A" w:rsidP="00906730">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lang w:val="en-AU"/>
              </w:rPr>
            </w:pPr>
            <w:r>
              <w:rPr>
                <w:lang w:val="en-AU"/>
              </w:rPr>
              <w:t>Confirm the amount of funding your school has received for VCE revision lectures through SRP.</w:t>
            </w:r>
          </w:p>
          <w:p w14:paraId="13C9F743" w14:textId="4033D02E" w:rsidR="00876D6C" w:rsidRDefault="00876D6C" w:rsidP="00906730">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lang w:val="en-AU"/>
              </w:rPr>
            </w:pPr>
            <w:r>
              <w:rPr>
                <w:lang w:val="en-AU"/>
              </w:rPr>
              <w:t>Develop</w:t>
            </w:r>
            <w:r w:rsidRPr="008A6770">
              <w:rPr>
                <w:lang w:val="en-AU"/>
              </w:rPr>
              <w:t xml:space="preserve"> a budget</w:t>
            </w:r>
            <w:r>
              <w:rPr>
                <w:lang w:val="en-AU"/>
              </w:rPr>
              <w:t xml:space="preserve">. </w:t>
            </w:r>
          </w:p>
          <w:p w14:paraId="461F87F3" w14:textId="77777777" w:rsidR="00876D6C" w:rsidRPr="00CA5C7B" w:rsidRDefault="00876D6C" w:rsidP="00906730">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lang w:val="en-AU"/>
              </w:rPr>
            </w:pPr>
            <w:r>
              <w:rPr>
                <w:lang w:val="en-AU"/>
              </w:rPr>
              <w:t>Consider all factors outlined in the implementation considerations table in the ‘Planning</w:t>
            </w:r>
            <w:r w:rsidRPr="008E13DC">
              <w:rPr>
                <w:lang w:val="en-AU"/>
              </w:rPr>
              <w:t xml:space="preserve">, </w:t>
            </w:r>
            <w:r>
              <w:rPr>
                <w:lang w:val="en-AU"/>
              </w:rPr>
              <w:t xml:space="preserve">implementation, evaluation and monitoring’ section above. </w:t>
            </w:r>
          </w:p>
        </w:tc>
        <w:tc>
          <w:tcPr>
            <w:tcW w:w="1264" w:type="dxa"/>
          </w:tcPr>
          <w:p w14:paraId="42AF6179"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July </w:t>
            </w:r>
          </w:p>
        </w:tc>
        <w:tc>
          <w:tcPr>
            <w:tcW w:w="1459" w:type="dxa"/>
          </w:tcPr>
          <w:p w14:paraId="5D3B43E2"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p>
        </w:tc>
      </w:tr>
      <w:tr w:rsidR="00876D6C" w14:paraId="0AF2FFA0" w14:textId="77777777" w:rsidTr="001C520D">
        <w:trPr>
          <w:trHeight w:val="2836"/>
        </w:trPr>
        <w:tc>
          <w:tcPr>
            <w:cnfStyle w:val="001000000000" w:firstRow="0" w:lastRow="0" w:firstColumn="1" w:lastColumn="0" w:oddVBand="0" w:evenVBand="0" w:oddHBand="0" w:evenHBand="0" w:firstRowFirstColumn="0" w:firstRowLastColumn="0" w:lastRowFirstColumn="0" w:lastRowLastColumn="0"/>
            <w:tcW w:w="1219" w:type="dxa"/>
          </w:tcPr>
          <w:p w14:paraId="5F2BF8DD" w14:textId="77777777" w:rsidR="00876D6C" w:rsidRDefault="00876D6C" w:rsidP="00022C52">
            <w:pPr>
              <w:jc w:val="center"/>
              <w:rPr>
                <w:lang w:val="en-AU"/>
              </w:rPr>
            </w:pPr>
            <w:r>
              <w:rPr>
                <w:rFonts w:ascii="Wingdings" w:eastAsia="Wingdings" w:hAnsi="Wingdings" w:cs="Wingdings"/>
                <w:lang w:val="en-AU"/>
              </w:rPr>
              <w:t></w:t>
            </w:r>
          </w:p>
          <w:p w14:paraId="34F71598" w14:textId="77777777" w:rsidR="00876D6C" w:rsidRDefault="00876D6C" w:rsidP="00022C52">
            <w:pPr>
              <w:jc w:val="center"/>
              <w:rPr>
                <w:lang w:val="en-AU"/>
              </w:rPr>
            </w:pPr>
          </w:p>
        </w:tc>
        <w:tc>
          <w:tcPr>
            <w:tcW w:w="5864" w:type="dxa"/>
          </w:tcPr>
          <w:p w14:paraId="060443DC" w14:textId="77777777" w:rsidR="00876D6C" w:rsidRDefault="00876D6C" w:rsidP="00906730">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lang w:val="en-AU"/>
              </w:rPr>
            </w:pPr>
            <w:r>
              <w:rPr>
                <w:lang w:val="en-AU"/>
              </w:rPr>
              <w:t>C</w:t>
            </w:r>
            <w:r w:rsidRPr="00E12D88">
              <w:rPr>
                <w:lang w:val="en-AU"/>
              </w:rPr>
              <w:t>ontact</w:t>
            </w:r>
            <w:r>
              <w:rPr>
                <w:lang w:val="en-AU"/>
              </w:rPr>
              <w:t xml:space="preserve"> </w:t>
            </w:r>
            <w:r w:rsidRPr="00E12D88">
              <w:rPr>
                <w:lang w:val="en-AU"/>
              </w:rPr>
              <w:t>provider</w:t>
            </w:r>
            <w:r>
              <w:rPr>
                <w:lang w:val="en-AU"/>
              </w:rPr>
              <w:t>/</w:t>
            </w:r>
            <w:r w:rsidRPr="00E12D88">
              <w:rPr>
                <w:lang w:val="en-AU"/>
              </w:rPr>
              <w:t>s to establish the cost</w:t>
            </w:r>
            <w:r>
              <w:rPr>
                <w:lang w:val="en-AU"/>
              </w:rPr>
              <w:t xml:space="preserve">, </w:t>
            </w:r>
            <w:r w:rsidRPr="00E12D88">
              <w:rPr>
                <w:lang w:val="en-AU"/>
              </w:rPr>
              <w:t>how lectures are delivered, who is delivering the lectures, what additional resources are available, timing and access to lectures</w:t>
            </w:r>
            <w:r>
              <w:rPr>
                <w:lang w:val="en-AU"/>
              </w:rPr>
              <w:t xml:space="preserve">. </w:t>
            </w:r>
          </w:p>
          <w:p w14:paraId="6CAC0804" w14:textId="77777777" w:rsidR="00876D6C" w:rsidRPr="00E12D88" w:rsidRDefault="00876D6C" w:rsidP="00906730">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Consider quality of the lecture providers in selecting the provider.  </w:t>
            </w:r>
          </w:p>
          <w:p w14:paraId="1EBC6B08" w14:textId="77777777" w:rsidR="00876D6C" w:rsidRDefault="00876D6C" w:rsidP="00906730">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Select provider/s and consider the most appropriate ways to facilitate access based on student needs and school community needs </w:t>
            </w:r>
          </w:p>
          <w:p w14:paraId="3D62C2D6" w14:textId="77777777" w:rsidR="00876D6C" w:rsidRPr="00674444" w:rsidRDefault="00876D6C" w:rsidP="00906730">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Start collecting data for the annual survey about implementation.  </w:t>
            </w:r>
          </w:p>
        </w:tc>
        <w:tc>
          <w:tcPr>
            <w:tcW w:w="1264" w:type="dxa"/>
          </w:tcPr>
          <w:p w14:paraId="10D956AC"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July </w:t>
            </w:r>
          </w:p>
        </w:tc>
        <w:tc>
          <w:tcPr>
            <w:tcW w:w="1459" w:type="dxa"/>
          </w:tcPr>
          <w:p w14:paraId="7CDED089"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p>
        </w:tc>
      </w:tr>
      <w:tr w:rsidR="00876D6C" w14:paraId="70DC432C" w14:textId="77777777" w:rsidTr="009921F2">
        <w:tc>
          <w:tcPr>
            <w:cnfStyle w:val="001000000000" w:firstRow="0" w:lastRow="0" w:firstColumn="1" w:lastColumn="0" w:oddVBand="0" w:evenVBand="0" w:oddHBand="0" w:evenHBand="0" w:firstRowFirstColumn="0" w:firstRowLastColumn="0" w:lastRowFirstColumn="0" w:lastRowLastColumn="0"/>
            <w:tcW w:w="1219" w:type="dxa"/>
          </w:tcPr>
          <w:p w14:paraId="27454750" w14:textId="77777777" w:rsidR="00876D6C" w:rsidRDefault="00876D6C" w:rsidP="00022C52">
            <w:pPr>
              <w:jc w:val="center"/>
              <w:rPr>
                <w:lang w:val="en-AU"/>
              </w:rPr>
            </w:pPr>
            <w:r>
              <w:rPr>
                <w:rFonts w:ascii="Wingdings" w:eastAsia="Wingdings" w:hAnsi="Wingdings" w:cs="Wingdings"/>
                <w:lang w:val="en-AU"/>
              </w:rPr>
              <w:t></w:t>
            </w:r>
          </w:p>
          <w:p w14:paraId="27CD85A8" w14:textId="77777777" w:rsidR="00876D6C" w:rsidRDefault="00876D6C" w:rsidP="00022C52">
            <w:pPr>
              <w:jc w:val="center"/>
              <w:rPr>
                <w:lang w:val="en-AU"/>
              </w:rPr>
            </w:pPr>
          </w:p>
        </w:tc>
        <w:tc>
          <w:tcPr>
            <w:tcW w:w="5864" w:type="dxa"/>
          </w:tcPr>
          <w:p w14:paraId="128D3D59" w14:textId="77777777" w:rsidR="00876D6C" w:rsidRPr="00E73DCC" w:rsidRDefault="00876D6C" w:rsidP="00906730">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lang w:val="en-AU"/>
              </w:rPr>
            </w:pPr>
            <w:r>
              <w:rPr>
                <w:lang w:val="en-AU"/>
              </w:rPr>
              <w:t>Inform the s</w:t>
            </w:r>
            <w:r w:rsidRPr="00E73DCC">
              <w:rPr>
                <w:lang w:val="en-AU"/>
              </w:rPr>
              <w:t>chool community of how</w:t>
            </w:r>
            <w:r>
              <w:rPr>
                <w:lang w:val="en-AU"/>
              </w:rPr>
              <w:t xml:space="preserve"> the</w:t>
            </w:r>
            <w:r w:rsidRPr="00E73DCC">
              <w:rPr>
                <w:lang w:val="en-AU"/>
              </w:rPr>
              <w:t xml:space="preserve"> school will provide access to VCE revision lectures as well as any requirements and expectations of students and families (e.g. non-attendance, expression of interest/registration in available VCE revision lectures)</w:t>
            </w:r>
            <w:r>
              <w:rPr>
                <w:lang w:val="en-AU"/>
              </w:rPr>
              <w:t>.</w:t>
            </w:r>
          </w:p>
        </w:tc>
        <w:tc>
          <w:tcPr>
            <w:tcW w:w="1264" w:type="dxa"/>
          </w:tcPr>
          <w:p w14:paraId="4F774577"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July </w:t>
            </w:r>
          </w:p>
        </w:tc>
        <w:tc>
          <w:tcPr>
            <w:tcW w:w="1459" w:type="dxa"/>
          </w:tcPr>
          <w:p w14:paraId="2DB0C0AC"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p>
        </w:tc>
      </w:tr>
      <w:tr w:rsidR="00876D6C" w14:paraId="5471546E" w14:textId="77777777" w:rsidTr="009921F2">
        <w:tc>
          <w:tcPr>
            <w:cnfStyle w:val="001000000000" w:firstRow="0" w:lastRow="0" w:firstColumn="1" w:lastColumn="0" w:oddVBand="0" w:evenVBand="0" w:oddHBand="0" w:evenHBand="0" w:firstRowFirstColumn="0" w:firstRowLastColumn="0" w:lastRowFirstColumn="0" w:lastRowLastColumn="0"/>
            <w:tcW w:w="1219" w:type="dxa"/>
          </w:tcPr>
          <w:p w14:paraId="4D09F422" w14:textId="77777777" w:rsidR="00876D6C" w:rsidRDefault="00876D6C" w:rsidP="00022C52">
            <w:pPr>
              <w:jc w:val="center"/>
              <w:rPr>
                <w:lang w:val="en-AU"/>
              </w:rPr>
            </w:pPr>
            <w:bookmarkStart w:id="96" w:name="_Hlk131070394"/>
            <w:r>
              <w:rPr>
                <w:rFonts w:ascii="Wingdings" w:eastAsia="Wingdings" w:hAnsi="Wingdings" w:cs="Wingdings"/>
                <w:lang w:val="en-AU"/>
              </w:rPr>
              <w:t></w:t>
            </w:r>
          </w:p>
          <w:p w14:paraId="11E78DA7" w14:textId="77777777" w:rsidR="00876D6C" w:rsidRDefault="00876D6C" w:rsidP="00022C52">
            <w:pPr>
              <w:jc w:val="center"/>
              <w:rPr>
                <w:rFonts w:ascii="Wingdings" w:eastAsia="Wingdings" w:hAnsi="Wingdings" w:cs="Wingdings"/>
                <w:lang w:val="en-AU"/>
              </w:rPr>
            </w:pPr>
          </w:p>
        </w:tc>
        <w:tc>
          <w:tcPr>
            <w:tcW w:w="5864" w:type="dxa"/>
          </w:tcPr>
          <w:p w14:paraId="7B31F636" w14:textId="77777777" w:rsidR="00876D6C" w:rsidRDefault="00876D6C" w:rsidP="0090673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lang w:val="en-AU"/>
              </w:rPr>
            </w:pPr>
            <w:r>
              <w:rPr>
                <w:lang w:val="en-AU"/>
              </w:rPr>
              <w:t>Ensure that all conditions outlined in the “must have to succeed” column in the ‘</w:t>
            </w:r>
            <w:r w:rsidRPr="00FF5770">
              <w:rPr>
                <w:lang w:val="en-AU"/>
              </w:rPr>
              <w:t>Planning, implementation, evaluation and monitoring</w:t>
            </w:r>
            <w:r>
              <w:rPr>
                <w:lang w:val="en-AU"/>
              </w:rPr>
              <w:t xml:space="preserve">’ section above are met. </w:t>
            </w:r>
          </w:p>
          <w:p w14:paraId="46BF7ED0" w14:textId="77777777" w:rsidR="00876D6C" w:rsidRDefault="00876D6C" w:rsidP="0090673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lang w:val="en-AU"/>
              </w:rPr>
            </w:pPr>
            <w:r>
              <w:rPr>
                <w:lang w:val="en-AU"/>
              </w:rPr>
              <w:lastRenderedPageBreak/>
              <w:t>Complete a f</w:t>
            </w:r>
            <w:r w:rsidRPr="003F39C5">
              <w:rPr>
                <w:lang w:val="en-AU"/>
              </w:rPr>
              <w:t xml:space="preserve">inal check </w:t>
            </w:r>
            <w:r>
              <w:rPr>
                <w:lang w:val="en-AU"/>
              </w:rPr>
              <w:t>to ensure t</w:t>
            </w:r>
            <w:r w:rsidRPr="003F39C5">
              <w:rPr>
                <w:lang w:val="en-AU"/>
              </w:rPr>
              <w:t>hat</w:t>
            </w:r>
            <w:r>
              <w:rPr>
                <w:lang w:val="en-AU"/>
              </w:rPr>
              <w:t xml:space="preserve"> the </w:t>
            </w:r>
            <w:r w:rsidRPr="004A4381">
              <w:rPr>
                <w:lang w:val="en-AU"/>
              </w:rPr>
              <w:t>lecture registration</w:t>
            </w:r>
            <w:r>
              <w:rPr>
                <w:lang w:val="en-AU"/>
              </w:rPr>
              <w:t>s</w:t>
            </w:r>
            <w:r w:rsidRPr="004A4381">
              <w:rPr>
                <w:lang w:val="en-AU"/>
              </w:rPr>
              <w:t xml:space="preserve"> </w:t>
            </w:r>
            <w:r>
              <w:rPr>
                <w:lang w:val="en-AU"/>
              </w:rPr>
              <w:t>are</w:t>
            </w:r>
            <w:r w:rsidRPr="004A4381">
              <w:rPr>
                <w:lang w:val="en-AU"/>
              </w:rPr>
              <w:t xml:space="preserve"> confirmed</w:t>
            </w:r>
            <w:r>
              <w:rPr>
                <w:lang w:val="en-AU"/>
              </w:rPr>
              <w:t>.</w:t>
            </w:r>
            <w:r w:rsidRPr="004A4381">
              <w:rPr>
                <w:lang w:val="en-AU"/>
              </w:rPr>
              <w:t xml:space="preserve"> </w:t>
            </w:r>
          </w:p>
          <w:p w14:paraId="3B70BB84" w14:textId="77777777" w:rsidR="00876D6C" w:rsidRDefault="00876D6C" w:rsidP="0090673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lang w:val="en-AU"/>
              </w:rPr>
            </w:pPr>
            <w:r>
              <w:rPr>
                <w:lang w:val="en-AU"/>
              </w:rPr>
              <w:t>Send a</w:t>
            </w:r>
            <w:r w:rsidRPr="003F39C5">
              <w:rPr>
                <w:lang w:val="en-AU"/>
              </w:rPr>
              <w:t xml:space="preserve"> reminder to </w:t>
            </w:r>
            <w:r>
              <w:rPr>
                <w:lang w:val="en-AU"/>
              </w:rPr>
              <w:t xml:space="preserve">registered </w:t>
            </w:r>
            <w:r w:rsidRPr="003F39C5">
              <w:rPr>
                <w:lang w:val="en-AU"/>
              </w:rPr>
              <w:t>students about the VCE revision lectures</w:t>
            </w:r>
            <w:r>
              <w:rPr>
                <w:lang w:val="en-AU"/>
              </w:rPr>
              <w:t>.</w:t>
            </w:r>
          </w:p>
          <w:p w14:paraId="6ED69B81" w14:textId="77777777" w:rsidR="00876D6C" w:rsidRDefault="00876D6C" w:rsidP="00906730">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Send an email to </w:t>
            </w:r>
            <w:proofErr w:type="gramStart"/>
            <w:r>
              <w:rPr>
                <w:lang w:val="en-AU"/>
              </w:rPr>
              <w:t>participating</w:t>
            </w:r>
            <w:proofErr w:type="gramEnd"/>
            <w:r>
              <w:rPr>
                <w:lang w:val="en-AU"/>
              </w:rPr>
              <w:t xml:space="preserve"> VCE teachers about provision of online VCE exam revision lectures to remind students to access the lectures.</w:t>
            </w:r>
          </w:p>
        </w:tc>
        <w:tc>
          <w:tcPr>
            <w:tcW w:w="1264" w:type="dxa"/>
          </w:tcPr>
          <w:p w14:paraId="3A189AED"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r>
              <w:rPr>
                <w:lang w:val="en-AU"/>
              </w:rPr>
              <w:lastRenderedPageBreak/>
              <w:t xml:space="preserve">Before delivery </w:t>
            </w:r>
          </w:p>
        </w:tc>
        <w:tc>
          <w:tcPr>
            <w:tcW w:w="1459" w:type="dxa"/>
          </w:tcPr>
          <w:p w14:paraId="5CFC41B3"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p>
        </w:tc>
      </w:tr>
      <w:bookmarkEnd w:id="96"/>
      <w:tr w:rsidR="00876D6C" w14:paraId="75BAC4C2" w14:textId="77777777" w:rsidTr="002A0DBC">
        <w:trPr>
          <w:trHeight w:val="70"/>
        </w:trPr>
        <w:tc>
          <w:tcPr>
            <w:cnfStyle w:val="001000000000" w:firstRow="0" w:lastRow="0" w:firstColumn="1" w:lastColumn="0" w:oddVBand="0" w:evenVBand="0" w:oddHBand="0" w:evenHBand="0" w:firstRowFirstColumn="0" w:firstRowLastColumn="0" w:lastRowFirstColumn="0" w:lastRowLastColumn="0"/>
            <w:tcW w:w="9806" w:type="dxa"/>
            <w:gridSpan w:val="4"/>
            <w:shd w:val="clear" w:color="auto" w:fill="BFBFBF" w:themeFill="background1" w:themeFillShade="BF"/>
          </w:tcPr>
          <w:p w14:paraId="1AC0E917" w14:textId="77777777" w:rsidR="00876D6C" w:rsidRPr="002A0DBC" w:rsidRDefault="00876D6C" w:rsidP="00022C52">
            <w:pPr>
              <w:rPr>
                <w:b/>
                <w:bCs/>
                <w:lang w:val="en-AU"/>
              </w:rPr>
            </w:pPr>
            <w:r w:rsidRPr="002A0DBC">
              <w:rPr>
                <w:b/>
                <w:bCs/>
                <w:lang w:val="en-AU"/>
              </w:rPr>
              <w:t xml:space="preserve">Delivery stage </w:t>
            </w:r>
          </w:p>
        </w:tc>
      </w:tr>
      <w:tr w:rsidR="00876D6C" w14:paraId="36D0D7C1" w14:textId="77777777" w:rsidTr="009921F2">
        <w:trPr>
          <w:trHeight w:val="260"/>
        </w:trPr>
        <w:tc>
          <w:tcPr>
            <w:cnfStyle w:val="001000000000" w:firstRow="0" w:lastRow="0" w:firstColumn="1" w:lastColumn="0" w:oddVBand="0" w:evenVBand="0" w:oddHBand="0" w:evenHBand="0" w:firstRowFirstColumn="0" w:firstRowLastColumn="0" w:lastRowFirstColumn="0" w:lastRowLastColumn="0"/>
            <w:tcW w:w="1219" w:type="dxa"/>
          </w:tcPr>
          <w:p w14:paraId="191B4987" w14:textId="77777777" w:rsidR="00876D6C" w:rsidRDefault="00876D6C" w:rsidP="00022C52">
            <w:pPr>
              <w:jc w:val="center"/>
              <w:rPr>
                <w:lang w:val="en-AU"/>
              </w:rPr>
            </w:pPr>
            <w:r>
              <w:rPr>
                <w:rFonts w:ascii="Wingdings" w:eastAsia="Wingdings" w:hAnsi="Wingdings" w:cs="Wingdings"/>
                <w:lang w:val="en-AU"/>
              </w:rPr>
              <w:t></w:t>
            </w:r>
          </w:p>
          <w:p w14:paraId="46E08E0B" w14:textId="77777777" w:rsidR="00876D6C" w:rsidRDefault="00876D6C" w:rsidP="00022C52">
            <w:pPr>
              <w:jc w:val="center"/>
              <w:rPr>
                <w:lang w:val="en-AU"/>
              </w:rPr>
            </w:pPr>
          </w:p>
        </w:tc>
        <w:tc>
          <w:tcPr>
            <w:tcW w:w="5864" w:type="dxa"/>
          </w:tcPr>
          <w:p w14:paraId="2FB61935" w14:textId="77777777" w:rsidR="00876D6C" w:rsidRPr="00892532" w:rsidRDefault="00876D6C" w:rsidP="0090673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Students attend VCE Revision lectures. </w:t>
            </w:r>
          </w:p>
        </w:tc>
        <w:tc>
          <w:tcPr>
            <w:tcW w:w="1264" w:type="dxa"/>
          </w:tcPr>
          <w:p w14:paraId="14F54CFB" w14:textId="28CF7003" w:rsidR="00876D6C" w:rsidRPr="00892532" w:rsidRDefault="00876D6C" w:rsidP="00022C52">
            <w:pPr>
              <w:cnfStyle w:val="000000000000" w:firstRow="0" w:lastRow="0" w:firstColumn="0" w:lastColumn="0" w:oddVBand="0" w:evenVBand="0" w:oddHBand="0" w:evenHBand="0" w:firstRowFirstColumn="0" w:firstRowLastColumn="0" w:lastRowFirstColumn="0" w:lastRowLastColumn="0"/>
              <w:rPr>
                <w:lang w:val="en-AU"/>
              </w:rPr>
            </w:pPr>
            <w:r w:rsidRPr="00892532">
              <w:rPr>
                <w:lang w:val="en-AU"/>
              </w:rPr>
              <w:t xml:space="preserve">September to November  </w:t>
            </w:r>
          </w:p>
        </w:tc>
        <w:tc>
          <w:tcPr>
            <w:tcW w:w="1459" w:type="dxa"/>
          </w:tcPr>
          <w:p w14:paraId="2196F20E"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p>
        </w:tc>
      </w:tr>
      <w:tr w:rsidR="00876D6C" w14:paraId="4FC57180" w14:textId="77777777" w:rsidTr="002A0DBC">
        <w:tc>
          <w:tcPr>
            <w:cnfStyle w:val="001000000000" w:firstRow="0" w:lastRow="0" w:firstColumn="1" w:lastColumn="0" w:oddVBand="0" w:evenVBand="0" w:oddHBand="0" w:evenHBand="0" w:firstRowFirstColumn="0" w:firstRowLastColumn="0" w:lastRowFirstColumn="0" w:lastRowLastColumn="0"/>
            <w:tcW w:w="9806" w:type="dxa"/>
            <w:gridSpan w:val="4"/>
            <w:shd w:val="clear" w:color="auto" w:fill="BFBFBF" w:themeFill="background1" w:themeFillShade="BF"/>
          </w:tcPr>
          <w:p w14:paraId="04F1EAB2" w14:textId="77777777" w:rsidR="00876D6C" w:rsidRPr="002A0DBC" w:rsidRDefault="00876D6C" w:rsidP="00022C52">
            <w:pPr>
              <w:rPr>
                <w:b/>
                <w:bCs/>
                <w:lang w:val="en-AU"/>
              </w:rPr>
            </w:pPr>
            <w:r w:rsidRPr="002A0DBC">
              <w:rPr>
                <w:b/>
                <w:bCs/>
                <w:lang w:val="en-AU"/>
              </w:rPr>
              <w:t xml:space="preserve">Closing stage </w:t>
            </w:r>
          </w:p>
        </w:tc>
      </w:tr>
      <w:tr w:rsidR="004B3249" w14:paraId="278798DD" w14:textId="77777777" w:rsidTr="009921F2">
        <w:tc>
          <w:tcPr>
            <w:cnfStyle w:val="001000000000" w:firstRow="0" w:lastRow="0" w:firstColumn="1" w:lastColumn="0" w:oddVBand="0" w:evenVBand="0" w:oddHBand="0" w:evenHBand="0" w:firstRowFirstColumn="0" w:firstRowLastColumn="0" w:lastRowFirstColumn="0" w:lastRowLastColumn="0"/>
            <w:tcW w:w="1219" w:type="dxa"/>
          </w:tcPr>
          <w:p w14:paraId="64A0163C" w14:textId="77777777" w:rsidR="00876D6C" w:rsidRDefault="00876D6C" w:rsidP="00022C52">
            <w:pPr>
              <w:jc w:val="center"/>
              <w:rPr>
                <w:lang w:val="en-AU"/>
              </w:rPr>
            </w:pPr>
            <w:r>
              <w:rPr>
                <w:rFonts w:ascii="Wingdings" w:eastAsia="Wingdings" w:hAnsi="Wingdings" w:cs="Wingdings"/>
                <w:lang w:val="en-AU"/>
              </w:rPr>
              <w:t></w:t>
            </w:r>
          </w:p>
          <w:p w14:paraId="6C81FAB9" w14:textId="77777777" w:rsidR="00876D6C" w:rsidRDefault="00876D6C" w:rsidP="00022C52">
            <w:pPr>
              <w:jc w:val="center"/>
              <w:rPr>
                <w:lang w:val="en-AU"/>
              </w:rPr>
            </w:pPr>
          </w:p>
        </w:tc>
        <w:tc>
          <w:tcPr>
            <w:tcW w:w="5864" w:type="dxa"/>
          </w:tcPr>
          <w:p w14:paraId="517C7FDF" w14:textId="77777777" w:rsidR="00876D6C" w:rsidRPr="00442255" w:rsidRDefault="00876D6C" w:rsidP="0090673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
                <w:bCs/>
                <w:lang w:val="en-AU"/>
              </w:rPr>
            </w:pPr>
            <w:r w:rsidRPr="000E1CCC">
              <w:rPr>
                <w:lang w:val="en-AU"/>
              </w:rPr>
              <w:t>Conduct a debrief with staff</w:t>
            </w:r>
            <w:r>
              <w:rPr>
                <w:lang w:val="en-AU"/>
              </w:rPr>
              <w:t>/students</w:t>
            </w:r>
            <w:r w:rsidRPr="000E1CCC">
              <w:rPr>
                <w:lang w:val="en-AU"/>
              </w:rPr>
              <w:t xml:space="preserve"> involved in VCE revision lectures including what improvements can be made (if any) for </w:t>
            </w:r>
            <w:r>
              <w:rPr>
                <w:lang w:val="en-AU"/>
              </w:rPr>
              <w:t>the following year.</w:t>
            </w:r>
          </w:p>
          <w:p w14:paraId="304260CF" w14:textId="77777777" w:rsidR="00876D6C" w:rsidRDefault="00876D6C" w:rsidP="0090673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Collect any further data or feedback. </w:t>
            </w:r>
          </w:p>
          <w:p w14:paraId="7D88B405" w14:textId="77777777" w:rsidR="00876D6C" w:rsidRDefault="00876D6C" w:rsidP="0090673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
                <w:bCs/>
                <w:lang w:val="en-AU"/>
              </w:rPr>
            </w:pPr>
            <w:r w:rsidRPr="000E1CCC">
              <w:rPr>
                <w:lang w:val="en-AU"/>
              </w:rPr>
              <w:t xml:space="preserve">Review the collected </w:t>
            </w:r>
            <w:r>
              <w:rPr>
                <w:lang w:val="en-AU"/>
              </w:rPr>
              <w:t>data and feedback.</w:t>
            </w:r>
            <w:r w:rsidRPr="000E1CCC">
              <w:rPr>
                <w:lang w:val="en-AU"/>
              </w:rPr>
              <w:t xml:space="preserve">  </w:t>
            </w:r>
          </w:p>
        </w:tc>
        <w:tc>
          <w:tcPr>
            <w:tcW w:w="1264" w:type="dxa"/>
          </w:tcPr>
          <w:p w14:paraId="006F2752"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b/>
                <w:bCs/>
                <w:lang w:val="en-AU"/>
              </w:rPr>
            </w:pPr>
            <w:r>
              <w:rPr>
                <w:lang w:val="en-AU"/>
              </w:rPr>
              <w:t>November</w:t>
            </w:r>
            <w:r w:rsidRPr="000E1CCC">
              <w:rPr>
                <w:lang w:val="en-AU"/>
              </w:rPr>
              <w:t xml:space="preserve"> </w:t>
            </w:r>
          </w:p>
        </w:tc>
        <w:tc>
          <w:tcPr>
            <w:tcW w:w="1459" w:type="dxa"/>
          </w:tcPr>
          <w:p w14:paraId="43441FDF"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p>
        </w:tc>
      </w:tr>
      <w:tr w:rsidR="00876D6C" w14:paraId="5B36CC48" w14:textId="77777777" w:rsidTr="009921F2">
        <w:tc>
          <w:tcPr>
            <w:cnfStyle w:val="001000000000" w:firstRow="0" w:lastRow="0" w:firstColumn="1" w:lastColumn="0" w:oddVBand="0" w:evenVBand="0" w:oddHBand="0" w:evenHBand="0" w:firstRowFirstColumn="0" w:firstRowLastColumn="0" w:lastRowFirstColumn="0" w:lastRowLastColumn="0"/>
            <w:tcW w:w="1219" w:type="dxa"/>
          </w:tcPr>
          <w:p w14:paraId="180015FA" w14:textId="77777777" w:rsidR="00876D6C" w:rsidRDefault="00876D6C" w:rsidP="00022C52">
            <w:pPr>
              <w:jc w:val="center"/>
              <w:rPr>
                <w:lang w:val="en-AU"/>
              </w:rPr>
            </w:pPr>
            <w:r>
              <w:rPr>
                <w:rFonts w:ascii="Wingdings" w:eastAsia="Wingdings" w:hAnsi="Wingdings" w:cs="Wingdings"/>
                <w:lang w:val="en-AU"/>
              </w:rPr>
              <w:t></w:t>
            </w:r>
          </w:p>
          <w:p w14:paraId="5657DA6E" w14:textId="77777777" w:rsidR="00876D6C" w:rsidRDefault="00876D6C" w:rsidP="00022C52">
            <w:pPr>
              <w:jc w:val="center"/>
              <w:rPr>
                <w:lang w:val="en-AU"/>
              </w:rPr>
            </w:pPr>
          </w:p>
        </w:tc>
        <w:tc>
          <w:tcPr>
            <w:tcW w:w="5864" w:type="dxa"/>
          </w:tcPr>
          <w:p w14:paraId="03639A29" w14:textId="77777777" w:rsidR="00876D6C" w:rsidRPr="00442255" w:rsidRDefault="00876D6C" w:rsidP="0090673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lang w:val="en-AU"/>
              </w:rPr>
            </w:pPr>
            <w:r>
              <w:rPr>
                <w:lang w:val="en-AU"/>
              </w:rPr>
              <w:t xml:space="preserve">Complete </w:t>
            </w:r>
            <w:r w:rsidRPr="00A27EA2">
              <w:rPr>
                <w:lang w:val="en-AU"/>
              </w:rPr>
              <w:t xml:space="preserve">VCE </w:t>
            </w:r>
            <w:r>
              <w:rPr>
                <w:lang w:val="en-AU"/>
              </w:rPr>
              <w:t>r</w:t>
            </w:r>
            <w:r w:rsidRPr="00A27EA2">
              <w:rPr>
                <w:lang w:val="en-AU"/>
              </w:rPr>
              <w:t xml:space="preserve">evision </w:t>
            </w:r>
            <w:r>
              <w:rPr>
                <w:lang w:val="en-AU"/>
              </w:rPr>
              <w:t>l</w:t>
            </w:r>
            <w:r w:rsidRPr="00A27EA2">
              <w:rPr>
                <w:lang w:val="en-AU"/>
              </w:rPr>
              <w:t xml:space="preserve">ectures </w:t>
            </w:r>
            <w:r>
              <w:rPr>
                <w:lang w:val="en-AU"/>
              </w:rPr>
              <w:t>a</w:t>
            </w:r>
            <w:r w:rsidRPr="00A27EA2">
              <w:rPr>
                <w:lang w:val="en-AU"/>
              </w:rPr>
              <w:t xml:space="preserve">nnual </w:t>
            </w:r>
            <w:r>
              <w:rPr>
                <w:lang w:val="en-AU"/>
              </w:rPr>
              <w:t>s</w:t>
            </w:r>
            <w:r w:rsidRPr="00A27EA2">
              <w:rPr>
                <w:lang w:val="en-AU"/>
              </w:rPr>
              <w:t>urvey</w:t>
            </w:r>
            <w:r>
              <w:rPr>
                <w:lang w:val="en-AU"/>
              </w:rPr>
              <w:t xml:space="preserve">, using data collected through the year. </w:t>
            </w:r>
            <w:r w:rsidDel="00334987">
              <w:rPr>
                <w:lang w:val="en-AU"/>
              </w:rPr>
              <w:t xml:space="preserve"> </w:t>
            </w:r>
          </w:p>
        </w:tc>
        <w:tc>
          <w:tcPr>
            <w:tcW w:w="1264" w:type="dxa"/>
          </w:tcPr>
          <w:p w14:paraId="1F1DD576" w14:textId="21202322"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r>
              <w:rPr>
                <w:lang w:val="en-AU"/>
              </w:rPr>
              <w:t>End of the year. Schools will be advised how and when to complete the survey</w:t>
            </w:r>
            <w:r w:rsidR="002A0DBC">
              <w:rPr>
                <w:lang w:val="en-AU"/>
              </w:rPr>
              <w:t>.</w:t>
            </w:r>
          </w:p>
        </w:tc>
        <w:tc>
          <w:tcPr>
            <w:tcW w:w="1459" w:type="dxa"/>
          </w:tcPr>
          <w:p w14:paraId="5692DD0B" w14:textId="77777777" w:rsidR="00876D6C" w:rsidRDefault="00876D6C" w:rsidP="00022C52">
            <w:pPr>
              <w:cnfStyle w:val="000000000000" w:firstRow="0" w:lastRow="0" w:firstColumn="0" w:lastColumn="0" w:oddVBand="0" w:evenVBand="0" w:oddHBand="0" w:evenHBand="0" w:firstRowFirstColumn="0" w:firstRowLastColumn="0" w:lastRowFirstColumn="0" w:lastRowLastColumn="0"/>
              <w:rPr>
                <w:lang w:val="en-AU"/>
              </w:rPr>
            </w:pPr>
          </w:p>
        </w:tc>
      </w:tr>
    </w:tbl>
    <w:p w14:paraId="6047C577" w14:textId="77777777" w:rsidR="00876D6C" w:rsidRDefault="00876D6C" w:rsidP="00876D6C">
      <w:pPr>
        <w:spacing w:after="0"/>
        <w:rPr>
          <w:lang w:val="en-US"/>
        </w:rPr>
      </w:pPr>
    </w:p>
    <w:p w14:paraId="3C6F41DE" w14:textId="77777777" w:rsidR="00876D6C" w:rsidRDefault="00876D6C" w:rsidP="00876D6C">
      <w:pPr>
        <w:spacing w:after="0"/>
        <w:rPr>
          <w:lang w:val="en-US"/>
        </w:rPr>
      </w:pPr>
      <w:r>
        <w:rPr>
          <w:lang w:val="en-US"/>
        </w:rPr>
        <w:br w:type="page"/>
      </w:r>
    </w:p>
    <w:p w14:paraId="1ED07A75" w14:textId="1D2663DA" w:rsidR="00F8175A" w:rsidRPr="00F8175A" w:rsidRDefault="00F8175A" w:rsidP="00F8175A">
      <w:pPr>
        <w:pStyle w:val="Heading3"/>
      </w:pPr>
      <w:bookmarkStart w:id="97" w:name="_Ref167451228"/>
      <w:bookmarkStart w:id="98" w:name="_Toc169526114"/>
      <w:bookmarkStart w:id="99" w:name="_Toc74135950"/>
      <w:bookmarkStart w:id="100" w:name="_Toc111566008"/>
      <w:bookmarkStart w:id="101" w:name="_Toc111628069"/>
      <w:r w:rsidRPr="00F8175A">
        <w:lastRenderedPageBreak/>
        <w:t>Appendix 2: Template letter for parents and carers</w:t>
      </w:r>
      <w:bookmarkEnd w:id="97"/>
      <w:bookmarkEnd w:id="98"/>
    </w:p>
    <w:p w14:paraId="4CB9B990" w14:textId="77777777" w:rsidR="00F8175A" w:rsidRDefault="00F8175A" w:rsidP="00F8175A">
      <w:pPr>
        <w:rPr>
          <w:lang w:val="en-AU"/>
        </w:rPr>
      </w:pPr>
    </w:p>
    <w:p w14:paraId="139B4543" w14:textId="77777777" w:rsidR="00266C5C" w:rsidRDefault="006B3F38" w:rsidP="006B3F38">
      <w:pPr>
        <w:rPr>
          <w:highlight w:val="yellow"/>
          <w:lang w:val="en-AU"/>
        </w:rPr>
      </w:pPr>
      <w:r w:rsidRPr="00266C5C">
        <w:rPr>
          <w:highlight w:val="yellow"/>
          <w:lang w:val="en-AU"/>
        </w:rPr>
        <w:t>[DATE]</w:t>
      </w:r>
    </w:p>
    <w:p w14:paraId="26154E85" w14:textId="76BEDFC3" w:rsidR="006B3F38" w:rsidRPr="006B3F38" w:rsidRDefault="006B3F38" w:rsidP="006B3F38">
      <w:pPr>
        <w:rPr>
          <w:lang w:val="en-AU"/>
        </w:rPr>
      </w:pPr>
      <w:r w:rsidRPr="00266C5C">
        <w:rPr>
          <w:highlight w:val="yellow"/>
          <w:lang w:val="en-AU"/>
        </w:rPr>
        <w:t>[Parent/Carer name]</w:t>
      </w:r>
      <w:r w:rsidRPr="00266C5C">
        <w:rPr>
          <w:highlight w:val="yellow"/>
          <w:lang w:val="en-AU"/>
        </w:rPr>
        <w:br/>
        <w:t>[Parent/Carer contact details]</w:t>
      </w:r>
    </w:p>
    <w:p w14:paraId="1A72050F" w14:textId="77777777" w:rsidR="006B3F38" w:rsidRPr="006B3F38" w:rsidRDefault="006B3F38" w:rsidP="006B3F38">
      <w:pPr>
        <w:rPr>
          <w:lang w:val="en-AU"/>
        </w:rPr>
      </w:pPr>
    </w:p>
    <w:p w14:paraId="2338C188" w14:textId="77777777" w:rsidR="006B3F38" w:rsidRPr="006B3F38" w:rsidRDefault="006B3F38" w:rsidP="006B3F38">
      <w:pPr>
        <w:rPr>
          <w:lang w:val="en-AU"/>
        </w:rPr>
      </w:pPr>
      <w:r w:rsidRPr="006B3F38">
        <w:rPr>
          <w:lang w:val="en-AU"/>
        </w:rPr>
        <w:t xml:space="preserve">Dear </w:t>
      </w:r>
      <w:r w:rsidRPr="00266C5C">
        <w:rPr>
          <w:highlight w:val="yellow"/>
          <w:lang w:val="en-AU"/>
        </w:rPr>
        <w:t>[PARENT/CARER NAME],</w:t>
      </w:r>
    </w:p>
    <w:p w14:paraId="3BC88BB2" w14:textId="7D53CE10" w:rsidR="006B3F38" w:rsidRDefault="006B3F38" w:rsidP="006B3F38">
      <w:pPr>
        <w:rPr>
          <w:lang w:val="en-AU"/>
        </w:rPr>
      </w:pPr>
      <w:r>
        <w:rPr>
          <w:lang w:val="en-AU"/>
        </w:rPr>
        <w:t xml:space="preserve">This letter is to inform you that there is funding available up to </w:t>
      </w:r>
      <w:r w:rsidRPr="00266C5C">
        <w:rPr>
          <w:highlight w:val="yellow"/>
          <w:lang w:val="en-AU"/>
        </w:rPr>
        <w:t>[AMOUNT]</w:t>
      </w:r>
      <w:r>
        <w:rPr>
          <w:lang w:val="en-AU"/>
        </w:rPr>
        <w:t xml:space="preserve"> to support </w:t>
      </w:r>
      <w:r w:rsidRPr="00266C5C">
        <w:rPr>
          <w:highlight w:val="yellow"/>
          <w:lang w:val="en-AU"/>
        </w:rPr>
        <w:t>[STUDENT NAME]</w:t>
      </w:r>
      <w:r>
        <w:rPr>
          <w:lang w:val="en-AU"/>
        </w:rPr>
        <w:t xml:space="preserve"> to attend VCE Revision Lectures.  </w:t>
      </w:r>
    </w:p>
    <w:p w14:paraId="5F13B0CF" w14:textId="1D70AEC7" w:rsidR="006B3F38" w:rsidRDefault="006B3F38" w:rsidP="006B3F38">
      <w:pPr>
        <w:spacing w:after="0"/>
      </w:pPr>
      <w:r>
        <w:t xml:space="preserve">We can provide funding directly to students and families for: </w:t>
      </w:r>
    </w:p>
    <w:p w14:paraId="1172CD2B" w14:textId="29E0013D" w:rsidR="006B3F38" w:rsidRPr="0024285F" w:rsidRDefault="006B3F38" w:rsidP="006B3F38">
      <w:pPr>
        <w:pStyle w:val="Bullet1"/>
        <w:spacing w:after="0"/>
        <w:ind w:left="720" w:hanging="360"/>
      </w:pPr>
      <w:r>
        <w:t>transport costs up to the value of the return V/Line ticket</w:t>
      </w:r>
    </w:p>
    <w:p w14:paraId="7C35A789" w14:textId="04829B8B" w:rsidR="006B3F38" w:rsidRDefault="006B3F38" w:rsidP="006B3F38">
      <w:pPr>
        <w:pStyle w:val="Bullet1"/>
        <w:spacing w:after="0"/>
        <w:ind w:left="720" w:hanging="360"/>
      </w:pPr>
      <w:r>
        <w:t xml:space="preserve">accommodation costs up to </w:t>
      </w:r>
      <w:r w:rsidRPr="0024285F">
        <w:t>$1</w:t>
      </w:r>
      <w:r w:rsidR="00282FE0">
        <w:t>5</w:t>
      </w:r>
      <w:r w:rsidRPr="0024285F">
        <w:t>0 per night</w:t>
      </w:r>
      <w:r>
        <w:t xml:space="preserve"> (if required)</w:t>
      </w:r>
      <w:r w:rsidR="004A7EED">
        <w:t xml:space="preserve"> </w:t>
      </w:r>
      <w:r>
        <w:t>or</w:t>
      </w:r>
    </w:p>
    <w:p w14:paraId="31692676" w14:textId="77777777" w:rsidR="006B3F38" w:rsidRPr="0024285F" w:rsidRDefault="006B3F38" w:rsidP="006B3F38">
      <w:pPr>
        <w:pStyle w:val="Bullet1"/>
        <w:spacing w:after="0"/>
        <w:ind w:left="720" w:hanging="360"/>
      </w:pPr>
      <w:r>
        <w:t>registration costs up to the actual value of the registration fee</w:t>
      </w:r>
      <w:r w:rsidRPr="0024285F">
        <w:t xml:space="preserve">. </w:t>
      </w:r>
    </w:p>
    <w:p w14:paraId="280CA89F" w14:textId="77777777" w:rsidR="006B3F38" w:rsidRDefault="006B3F38" w:rsidP="006B3F38">
      <w:pPr>
        <w:spacing w:after="0"/>
      </w:pPr>
    </w:p>
    <w:p w14:paraId="40DA7C69" w14:textId="3BE19342" w:rsidR="00282FE0" w:rsidRDefault="006B3F38" w:rsidP="00282FE0">
      <w:pPr>
        <w:spacing w:after="0"/>
        <w:rPr>
          <w:lang w:val="en-AU"/>
        </w:rPr>
      </w:pPr>
      <w:r>
        <w:rPr>
          <w:lang w:val="en-AU"/>
        </w:rPr>
        <w:t xml:space="preserve">We can also provide </w:t>
      </w:r>
      <w:r w:rsidR="00266C5C">
        <w:rPr>
          <w:lang w:val="en-AU"/>
        </w:rPr>
        <w:t xml:space="preserve">you with up to </w:t>
      </w:r>
      <w:r w:rsidR="00266C5C" w:rsidRPr="004A7EED">
        <w:rPr>
          <w:highlight w:val="yellow"/>
          <w:lang w:val="en-AU"/>
        </w:rPr>
        <w:t>[AMOUNT]</w:t>
      </w:r>
      <w:r w:rsidR="00266C5C">
        <w:rPr>
          <w:lang w:val="en-AU"/>
        </w:rPr>
        <w:t xml:space="preserve"> for assistance with travel for </w:t>
      </w:r>
      <w:r w:rsidR="00266C5C" w:rsidRPr="00266C5C">
        <w:rPr>
          <w:highlight w:val="yellow"/>
          <w:lang w:val="en-AU"/>
        </w:rPr>
        <w:t>[STUDENT NAME]</w:t>
      </w:r>
      <w:r w:rsidR="00266C5C">
        <w:rPr>
          <w:lang w:val="en-AU"/>
        </w:rPr>
        <w:t xml:space="preserve"> if you have</w:t>
      </w:r>
      <w:r>
        <w:rPr>
          <w:lang w:val="en-AU"/>
        </w:rPr>
        <w:t xml:space="preserve"> a government-issued Health Care or Pension card. </w:t>
      </w:r>
      <w:r w:rsidR="00282FE0">
        <w:rPr>
          <w:lang w:val="en-AU"/>
        </w:rPr>
        <w:t xml:space="preserve">You can access </w:t>
      </w:r>
      <w:r w:rsidR="00282FE0" w:rsidRPr="00282FE0">
        <w:rPr>
          <w:lang w:val="en-AU"/>
        </w:rPr>
        <w:t>accommodation assistance of $1</w:t>
      </w:r>
      <w:r w:rsidR="00282FE0">
        <w:rPr>
          <w:lang w:val="en-AU"/>
        </w:rPr>
        <w:t>5</w:t>
      </w:r>
      <w:r w:rsidR="00282FE0" w:rsidRPr="00282FE0">
        <w:rPr>
          <w:lang w:val="en-AU"/>
        </w:rPr>
        <w:t>0 per night to cover</w:t>
      </w:r>
      <w:r w:rsidR="00282FE0">
        <w:rPr>
          <w:lang w:val="en-AU"/>
        </w:rPr>
        <w:t xml:space="preserve"> </w:t>
      </w:r>
      <w:r w:rsidR="00282FE0" w:rsidRPr="00282FE0">
        <w:rPr>
          <w:lang w:val="en-AU"/>
        </w:rPr>
        <w:t xml:space="preserve">one night of lodging for both </w:t>
      </w:r>
      <w:r w:rsidR="00282FE0">
        <w:rPr>
          <w:lang w:val="en-AU"/>
        </w:rPr>
        <w:t xml:space="preserve">you and </w:t>
      </w:r>
      <w:r w:rsidR="00282FE0" w:rsidRPr="00282FE0">
        <w:rPr>
          <w:highlight w:val="yellow"/>
          <w:lang w:val="en-AU"/>
        </w:rPr>
        <w:t>[STUDENT NAME].</w:t>
      </w:r>
    </w:p>
    <w:p w14:paraId="5DF2A616" w14:textId="77777777" w:rsidR="00282FE0" w:rsidRDefault="00282FE0" w:rsidP="00266C5C">
      <w:pPr>
        <w:spacing w:after="0"/>
        <w:rPr>
          <w:lang w:val="en-AU"/>
        </w:rPr>
      </w:pPr>
    </w:p>
    <w:p w14:paraId="0F9B6852" w14:textId="1938977D" w:rsidR="006B3F38" w:rsidRPr="006B3F38" w:rsidRDefault="006B3F38" w:rsidP="006B3F38">
      <w:pPr>
        <w:rPr>
          <w:lang w:val="en-AU"/>
        </w:rPr>
      </w:pPr>
      <w:r w:rsidRPr="006B3F38">
        <w:rPr>
          <w:lang w:val="en-AU"/>
        </w:rPr>
        <w:t xml:space="preserve">If you would like further information, you may contact </w:t>
      </w:r>
      <w:r w:rsidRPr="00266C5C">
        <w:rPr>
          <w:highlight w:val="yellow"/>
          <w:lang w:val="en-AU"/>
        </w:rPr>
        <w:t>[SCHOOL CONTACT NAME]</w:t>
      </w:r>
      <w:r>
        <w:rPr>
          <w:lang w:val="en-AU"/>
        </w:rPr>
        <w:t xml:space="preserve"> or me at </w:t>
      </w:r>
      <w:r w:rsidRPr="00266C5C">
        <w:rPr>
          <w:highlight w:val="yellow"/>
          <w:lang w:val="en-AU"/>
        </w:rPr>
        <w:t>[SCHOOL NAME].</w:t>
      </w:r>
    </w:p>
    <w:p w14:paraId="3C40C1FD" w14:textId="77777777" w:rsidR="006B3F38" w:rsidRDefault="006B3F38" w:rsidP="006B3F38">
      <w:pPr>
        <w:rPr>
          <w:lang w:val="en-AU"/>
        </w:rPr>
      </w:pPr>
      <w:r w:rsidRPr="006B3F38">
        <w:rPr>
          <w:lang w:val="en-AU"/>
        </w:rPr>
        <w:t>Regards,</w:t>
      </w:r>
    </w:p>
    <w:p w14:paraId="5D9C689E" w14:textId="77777777" w:rsidR="006B3F38" w:rsidRPr="006B3F38" w:rsidRDefault="006B3F38" w:rsidP="006B3F38">
      <w:pPr>
        <w:rPr>
          <w:lang w:val="en-AU"/>
        </w:rPr>
      </w:pPr>
    </w:p>
    <w:p w14:paraId="229BCF05" w14:textId="77777777" w:rsidR="006B3F38" w:rsidRPr="006B3F38" w:rsidRDefault="006B3F38" w:rsidP="006B3F38">
      <w:pPr>
        <w:rPr>
          <w:lang w:val="en-AU"/>
        </w:rPr>
      </w:pPr>
      <w:r w:rsidRPr="00266C5C">
        <w:rPr>
          <w:highlight w:val="yellow"/>
          <w:lang w:val="en-AU"/>
        </w:rPr>
        <w:t>[Principal name]</w:t>
      </w:r>
    </w:p>
    <w:p w14:paraId="133DFC88" w14:textId="77777777" w:rsidR="006B3F38" w:rsidRPr="006B3F38" w:rsidRDefault="006B3F38" w:rsidP="006B3F38">
      <w:pPr>
        <w:rPr>
          <w:lang w:val="en-AU"/>
        </w:rPr>
      </w:pPr>
      <w:r w:rsidRPr="006B3F38">
        <w:rPr>
          <w:lang w:val="en-AU"/>
        </w:rPr>
        <w:t xml:space="preserve">Principal, </w:t>
      </w:r>
      <w:r w:rsidRPr="00266C5C">
        <w:rPr>
          <w:highlight w:val="yellow"/>
          <w:lang w:val="en-AU"/>
        </w:rPr>
        <w:t>[School name]</w:t>
      </w:r>
    </w:p>
    <w:p w14:paraId="7D232A17" w14:textId="45B603AC" w:rsidR="006B3F38" w:rsidRDefault="006B3F38" w:rsidP="006B3F38">
      <w:pPr>
        <w:rPr>
          <w:lang w:val="en-AU"/>
        </w:rPr>
      </w:pPr>
      <w:r w:rsidRPr="00266C5C">
        <w:rPr>
          <w:highlight w:val="yellow"/>
          <w:lang w:val="en-AU"/>
        </w:rPr>
        <w:t>[Principal/school email address]</w:t>
      </w:r>
    </w:p>
    <w:p w14:paraId="0F0EC529" w14:textId="77777777" w:rsidR="006B3F38" w:rsidRDefault="006B3F38" w:rsidP="006B3F38">
      <w:pPr>
        <w:rPr>
          <w:lang w:val="en-AU"/>
        </w:rPr>
      </w:pPr>
    </w:p>
    <w:p w14:paraId="74A8DA17" w14:textId="77777777" w:rsidR="00F8175A" w:rsidRDefault="00F8175A" w:rsidP="00F8175A">
      <w:pPr>
        <w:spacing w:after="0"/>
        <w:rPr>
          <w:lang w:val="en-AU"/>
        </w:rPr>
      </w:pPr>
    </w:p>
    <w:p w14:paraId="1D51955E" w14:textId="77777777" w:rsidR="00F8175A" w:rsidRDefault="00F8175A" w:rsidP="00F8175A">
      <w:pPr>
        <w:rPr>
          <w:lang w:val="en-AU"/>
        </w:rPr>
      </w:pPr>
    </w:p>
    <w:p w14:paraId="7347A6A2" w14:textId="77777777" w:rsidR="00F8175A" w:rsidRDefault="00F8175A" w:rsidP="00F8175A">
      <w:pPr>
        <w:rPr>
          <w:lang w:val="en-AU"/>
        </w:rPr>
      </w:pPr>
    </w:p>
    <w:p w14:paraId="311C21A7" w14:textId="77777777" w:rsidR="006B3F38" w:rsidRPr="00F8175A" w:rsidRDefault="006B3F38" w:rsidP="00F8175A">
      <w:pPr>
        <w:rPr>
          <w:lang w:val="en-AU"/>
        </w:rPr>
      </w:pPr>
    </w:p>
    <w:p w14:paraId="704E8C0D" w14:textId="77777777" w:rsidR="00F8175A" w:rsidRDefault="00F8175A">
      <w:pPr>
        <w:spacing w:after="0"/>
        <w:rPr>
          <w:rFonts w:asciiTheme="majorHAnsi" w:eastAsiaTheme="majorEastAsia" w:hAnsiTheme="majorHAnsi" w:cstheme="majorBidi"/>
          <w:b/>
          <w:color w:val="E25205" w:themeColor="accent1"/>
          <w:sz w:val="28"/>
        </w:rPr>
      </w:pPr>
      <w:r>
        <w:br w:type="page"/>
      </w:r>
    </w:p>
    <w:p w14:paraId="133EC11C" w14:textId="3DEE0BFC" w:rsidR="00876D6C" w:rsidRPr="00F8175A" w:rsidRDefault="00876D6C" w:rsidP="00F8175A">
      <w:pPr>
        <w:pStyle w:val="Heading3"/>
      </w:pPr>
      <w:bookmarkStart w:id="102" w:name="_Ref167700160"/>
      <w:bookmarkStart w:id="103" w:name="_Toc169526115"/>
      <w:r w:rsidRPr="00F8175A">
        <w:lastRenderedPageBreak/>
        <w:t xml:space="preserve">Appendix </w:t>
      </w:r>
      <w:bookmarkEnd w:id="99"/>
      <w:r w:rsidR="00F8175A" w:rsidRPr="00F8175A">
        <w:t>3</w:t>
      </w:r>
      <w:r w:rsidR="002A0DBC" w:rsidRPr="00F8175A">
        <w:t>:</w:t>
      </w:r>
      <w:r w:rsidRPr="00F8175A">
        <w:t xml:space="preserve"> </w:t>
      </w:r>
      <w:r w:rsidR="00830893" w:rsidRPr="00F8175A">
        <w:t>Benefits of Melbourne-based attendance</w:t>
      </w:r>
      <w:bookmarkEnd w:id="100"/>
      <w:bookmarkEnd w:id="101"/>
      <w:bookmarkEnd w:id="102"/>
      <w:bookmarkEnd w:id="103"/>
    </w:p>
    <w:p w14:paraId="646510D1" w14:textId="793C9A03" w:rsidR="00876D6C" w:rsidRPr="00E66C9B" w:rsidRDefault="00876D6C" w:rsidP="00876D6C">
      <w:pPr>
        <w:spacing w:after="0"/>
        <w:rPr>
          <w:b/>
          <w:bCs/>
          <w:lang w:val="en-AU"/>
        </w:rPr>
      </w:pPr>
      <w:r w:rsidRPr="00B03F8E">
        <w:rPr>
          <w:lang w:val="en-AU"/>
        </w:rPr>
        <w:t>It is expected that schools consider the benefits of Melbourne</w:t>
      </w:r>
      <w:r w:rsidR="00E27BD3">
        <w:rPr>
          <w:lang w:val="en-AU"/>
        </w:rPr>
        <w:t>-</w:t>
      </w:r>
      <w:r w:rsidRPr="00B03F8E">
        <w:rPr>
          <w:lang w:val="en-AU"/>
        </w:rPr>
        <w:t>based attendance in determining the best approach to meet student needs and preferences.</w:t>
      </w:r>
      <w:r>
        <w:rPr>
          <w:lang w:val="en-AU"/>
        </w:rPr>
        <w:t xml:space="preserve">  </w:t>
      </w:r>
    </w:p>
    <w:p w14:paraId="14430C41" w14:textId="77777777" w:rsidR="00876D6C" w:rsidRDefault="00876D6C" w:rsidP="00876D6C">
      <w:pPr>
        <w:spacing w:after="0"/>
        <w:rPr>
          <w:lang w:val="en-AU"/>
        </w:rPr>
      </w:pPr>
    </w:p>
    <w:p w14:paraId="6B39C36C" w14:textId="40039AA2" w:rsidR="00876D6C" w:rsidRPr="00AB7B75" w:rsidRDefault="00876D6C" w:rsidP="00876D6C">
      <w:pPr>
        <w:spacing w:after="0"/>
        <w:rPr>
          <w:lang w:val="en-AU"/>
        </w:rPr>
      </w:pPr>
      <w:r w:rsidRPr="00AB7B75">
        <w:rPr>
          <w:lang w:val="en-AU"/>
        </w:rPr>
        <w:t>Melbourne</w:t>
      </w:r>
      <w:r w:rsidR="00E27BD3">
        <w:rPr>
          <w:lang w:val="en-AU"/>
        </w:rPr>
        <w:t>-</w:t>
      </w:r>
      <w:r w:rsidRPr="00AB7B75">
        <w:rPr>
          <w:lang w:val="en-AU"/>
        </w:rPr>
        <w:t xml:space="preserve">based attendance for VCE revision lectures was highlighted as important during the extensive consultation that occurred as part of the Expert </w:t>
      </w:r>
      <w:r>
        <w:rPr>
          <w:lang w:val="en-AU"/>
        </w:rPr>
        <w:t xml:space="preserve">Advisory </w:t>
      </w:r>
      <w:r w:rsidRPr="00AB7B75">
        <w:rPr>
          <w:lang w:val="en-AU"/>
        </w:rPr>
        <w:t xml:space="preserve">Panel for Rural and Regional </w:t>
      </w:r>
      <w:r>
        <w:rPr>
          <w:lang w:val="en-AU"/>
        </w:rPr>
        <w:t>S</w:t>
      </w:r>
      <w:r w:rsidRPr="00AB7B75">
        <w:rPr>
          <w:lang w:val="en-AU"/>
        </w:rPr>
        <w:t>tudents because of the opportunities available to students</w:t>
      </w:r>
      <w:r>
        <w:rPr>
          <w:lang w:val="en-AU"/>
        </w:rPr>
        <w:t xml:space="preserve"> that they may not be able to access in rural and regional Victoria</w:t>
      </w:r>
      <w:r w:rsidRPr="00AB7B75">
        <w:rPr>
          <w:lang w:val="en-AU"/>
        </w:rPr>
        <w:t>.</w:t>
      </w:r>
      <w:r>
        <w:rPr>
          <w:lang w:val="en-AU"/>
        </w:rPr>
        <w:t xml:space="preserve"> </w:t>
      </w:r>
      <w:r>
        <w:t>The funding for this initiative is an opportunity to provide students access to a range of experiences that rural and regional learners may miss out on due to cost, as well as attending lectures.</w:t>
      </w:r>
    </w:p>
    <w:p w14:paraId="220AEDB6" w14:textId="77777777" w:rsidR="00876D6C" w:rsidRPr="00AB7B75" w:rsidRDefault="00876D6C" w:rsidP="00876D6C">
      <w:pPr>
        <w:spacing w:after="0"/>
        <w:rPr>
          <w:lang w:val="en-AU"/>
        </w:rPr>
      </w:pPr>
    </w:p>
    <w:p w14:paraId="184E331D" w14:textId="77777777" w:rsidR="00876D6C" w:rsidRPr="00931FA0" w:rsidRDefault="00876D6C" w:rsidP="00876D6C">
      <w:pPr>
        <w:spacing w:after="0"/>
        <w:rPr>
          <w:lang w:val="en-AU"/>
        </w:rPr>
      </w:pPr>
      <w:r w:rsidRPr="00931FA0">
        <w:rPr>
          <w:lang w:val="en-AU"/>
        </w:rPr>
        <w:t xml:space="preserve">Student travel to Melbourne to attend VCE revision lectures </w:t>
      </w:r>
      <w:r>
        <w:rPr>
          <w:lang w:val="en-AU"/>
        </w:rPr>
        <w:t xml:space="preserve">is an opportunity to </w:t>
      </w:r>
      <w:r w:rsidRPr="00F13EDD">
        <w:rPr>
          <w:lang w:val="en-AU"/>
        </w:rPr>
        <w:t xml:space="preserve">raise </w:t>
      </w:r>
      <w:r w:rsidRPr="00931FA0">
        <w:rPr>
          <w:lang w:val="en-AU"/>
        </w:rPr>
        <w:t xml:space="preserve">student awareness and understanding of </w:t>
      </w:r>
      <w:r>
        <w:rPr>
          <w:lang w:val="en-AU"/>
        </w:rPr>
        <w:t xml:space="preserve">post-school </w:t>
      </w:r>
      <w:r w:rsidRPr="00931FA0">
        <w:rPr>
          <w:lang w:val="en-AU"/>
        </w:rPr>
        <w:t xml:space="preserve">pathways and in turn, </w:t>
      </w:r>
      <w:r>
        <w:rPr>
          <w:lang w:val="en-AU"/>
        </w:rPr>
        <w:t xml:space="preserve">contribute to enhanced </w:t>
      </w:r>
      <w:r w:rsidRPr="00931FA0">
        <w:rPr>
          <w:lang w:val="en-AU"/>
        </w:rPr>
        <w:t xml:space="preserve">student aspirations. Some examples of opportunities that can enhance aspirations are:  </w:t>
      </w:r>
    </w:p>
    <w:p w14:paraId="0B0BAAC4" w14:textId="77777777" w:rsidR="00876D6C" w:rsidRPr="00931FA0" w:rsidRDefault="00876D6C" w:rsidP="00906730">
      <w:pPr>
        <w:pStyle w:val="ListParagraph"/>
        <w:numPr>
          <w:ilvl w:val="0"/>
          <w:numId w:val="23"/>
        </w:numPr>
        <w:spacing w:after="0"/>
        <w:rPr>
          <w:lang w:val="en-AU"/>
        </w:rPr>
      </w:pPr>
      <w:r w:rsidRPr="00931FA0">
        <w:rPr>
          <w:lang w:val="en-AU"/>
        </w:rPr>
        <w:t>visiting a university to get an understanding of life on campus</w:t>
      </w:r>
      <w:r>
        <w:rPr>
          <w:lang w:val="en-AU"/>
        </w:rPr>
        <w:t xml:space="preserve"> / advice on how to get into university, </w:t>
      </w:r>
    </w:p>
    <w:p w14:paraId="59A2E2C4" w14:textId="77777777" w:rsidR="00876D6C" w:rsidRPr="00931FA0" w:rsidRDefault="00876D6C" w:rsidP="00906730">
      <w:pPr>
        <w:pStyle w:val="ListParagraph"/>
        <w:numPr>
          <w:ilvl w:val="0"/>
          <w:numId w:val="23"/>
        </w:numPr>
        <w:spacing w:after="0"/>
        <w:rPr>
          <w:lang w:val="en-AU"/>
        </w:rPr>
      </w:pPr>
      <w:r w:rsidRPr="00931FA0">
        <w:rPr>
          <w:lang w:val="en-AU"/>
        </w:rPr>
        <w:t xml:space="preserve">attending networking events with other students, </w:t>
      </w:r>
    </w:p>
    <w:p w14:paraId="58E25091" w14:textId="77777777" w:rsidR="00876D6C" w:rsidRPr="00931FA0" w:rsidRDefault="00876D6C" w:rsidP="00906730">
      <w:pPr>
        <w:pStyle w:val="ListParagraph"/>
        <w:numPr>
          <w:ilvl w:val="0"/>
          <w:numId w:val="23"/>
        </w:numPr>
        <w:spacing w:after="0"/>
        <w:rPr>
          <w:lang w:val="en-AU"/>
        </w:rPr>
      </w:pPr>
      <w:r>
        <w:rPr>
          <w:lang w:val="en-AU"/>
        </w:rPr>
        <w:t>a</w:t>
      </w:r>
      <w:r w:rsidRPr="00931FA0">
        <w:rPr>
          <w:lang w:val="en-AU"/>
        </w:rPr>
        <w:t>ttending career events and university open days, and</w:t>
      </w:r>
    </w:p>
    <w:p w14:paraId="7D39C2EF" w14:textId="77777777" w:rsidR="00876D6C" w:rsidRPr="00500F3B" w:rsidRDefault="00876D6C" w:rsidP="00906730">
      <w:pPr>
        <w:pStyle w:val="ListParagraph"/>
        <w:numPr>
          <w:ilvl w:val="0"/>
          <w:numId w:val="23"/>
        </w:numPr>
        <w:spacing w:after="0"/>
        <w:rPr>
          <w:lang w:val="en-AU"/>
        </w:rPr>
      </w:pPr>
      <w:r w:rsidRPr="00931FA0">
        <w:rPr>
          <w:lang w:val="en-AU"/>
        </w:rPr>
        <w:t xml:space="preserve">visiting cultural institutions. </w:t>
      </w:r>
    </w:p>
    <w:p w14:paraId="2BF8391F" w14:textId="77777777" w:rsidR="00876D6C" w:rsidRDefault="00876D6C" w:rsidP="00876D6C">
      <w:pPr>
        <w:spacing w:after="0"/>
        <w:rPr>
          <w:lang w:val="en-AU"/>
        </w:rPr>
      </w:pPr>
    </w:p>
    <w:p w14:paraId="6CB41C1F" w14:textId="77777777" w:rsidR="00876D6C" w:rsidRDefault="00876D6C" w:rsidP="00876D6C">
      <w:pPr>
        <w:spacing w:after="0"/>
        <w:rPr>
          <w:lang w:val="en-AU"/>
        </w:rPr>
      </w:pPr>
      <w:r w:rsidRPr="00931FA0">
        <w:rPr>
          <w:lang w:val="en-AU"/>
        </w:rPr>
        <w:t xml:space="preserve">These activities may assist in providing students with </w:t>
      </w:r>
      <w:r>
        <w:rPr>
          <w:lang w:val="en-AU"/>
        </w:rPr>
        <w:t xml:space="preserve">extension and enrichment </w:t>
      </w:r>
      <w:r w:rsidRPr="0029321F">
        <w:rPr>
          <w:lang w:val="en-AU"/>
        </w:rPr>
        <w:t xml:space="preserve">opportunities </w:t>
      </w:r>
      <w:r>
        <w:rPr>
          <w:lang w:val="en-AU"/>
        </w:rPr>
        <w:t xml:space="preserve">as well as exposure to real practical knowledge to support them in the transition from school to their chosen pathway (e.g. understanding what life is like on campus, how to get a rental property, how to navigate the public transport system). </w:t>
      </w:r>
    </w:p>
    <w:p w14:paraId="54A7C480" w14:textId="77777777" w:rsidR="00876D6C" w:rsidRDefault="00876D6C" w:rsidP="00876D6C">
      <w:pPr>
        <w:spacing w:after="0"/>
        <w:rPr>
          <w:lang w:val="en-AU"/>
        </w:rPr>
      </w:pPr>
    </w:p>
    <w:p w14:paraId="432A4A6D" w14:textId="4DA1AE2F" w:rsidR="00876D6C" w:rsidRDefault="00876D6C" w:rsidP="00876D6C">
      <w:pPr>
        <w:spacing w:after="0"/>
        <w:rPr>
          <w:lang w:val="en-AU"/>
        </w:rPr>
      </w:pPr>
      <w:r w:rsidRPr="00B03F8E">
        <w:rPr>
          <w:lang w:val="en-AU"/>
        </w:rPr>
        <w:t>If another type of access is deemed more appropriate, schools should consider the potential benefits of Melbourne</w:t>
      </w:r>
      <w:r w:rsidR="00E27BD3">
        <w:rPr>
          <w:lang w:val="en-AU"/>
        </w:rPr>
        <w:t>-</w:t>
      </w:r>
      <w:r w:rsidRPr="00B03F8E">
        <w:rPr>
          <w:lang w:val="en-AU"/>
        </w:rPr>
        <w:t>based attendance and consider ways to incorporate this to ensure the student is exposed to these opportunities (e.g. networking with other students, attending a career expo at a university).</w:t>
      </w:r>
    </w:p>
    <w:p w14:paraId="48760EF7" w14:textId="77777777" w:rsidR="00876D6C" w:rsidRDefault="00876D6C" w:rsidP="00876D6C">
      <w:pPr>
        <w:spacing w:after="0"/>
        <w:rPr>
          <w:lang w:val="en-AU"/>
        </w:rPr>
      </w:pPr>
    </w:p>
    <w:p w14:paraId="7428EBA0" w14:textId="77777777" w:rsidR="00876D6C" w:rsidRPr="00DD66AF" w:rsidRDefault="00876D6C" w:rsidP="00876D6C">
      <w:pPr>
        <w:spacing w:after="0"/>
        <w:rPr>
          <w:b/>
          <w:bCs/>
          <w:lang w:val="en-AU"/>
        </w:rPr>
      </w:pPr>
      <w:r>
        <w:rPr>
          <w:b/>
          <w:bCs/>
          <w:lang w:val="en-AU"/>
        </w:rPr>
        <w:t>For further opportunities, information and support</w:t>
      </w:r>
    </w:p>
    <w:p w14:paraId="60E4476B" w14:textId="77777777" w:rsidR="00876D6C" w:rsidRDefault="00876D6C" w:rsidP="00876D6C">
      <w:pPr>
        <w:spacing w:after="0"/>
        <w:rPr>
          <w:lang w:val="en-AU"/>
        </w:rPr>
      </w:pPr>
    </w:p>
    <w:p w14:paraId="3094BC19" w14:textId="77777777" w:rsidR="00876D6C" w:rsidRDefault="00876D6C" w:rsidP="00876D6C">
      <w:pPr>
        <w:spacing w:after="0"/>
        <w:rPr>
          <w:lang w:val="en-AU"/>
        </w:rPr>
      </w:pPr>
      <w:r>
        <w:rPr>
          <w:lang w:val="en-AU"/>
        </w:rPr>
        <w:t xml:space="preserve">There are organisations offering services that can enhance and complement VCE revision lectures by providing further support to students in their transition beyond school. Schools may wish to connect with these organisations to integrate relevant activities into an excursion or incursion for VCE revision lectures. </w:t>
      </w:r>
    </w:p>
    <w:p w14:paraId="5500D7F5" w14:textId="77777777" w:rsidR="00876D6C" w:rsidRDefault="00876D6C" w:rsidP="00876D6C">
      <w:pPr>
        <w:spacing w:after="0"/>
        <w:rPr>
          <w:lang w:val="en-AU"/>
        </w:rPr>
      </w:pPr>
    </w:p>
    <w:p w14:paraId="1C69B9C8" w14:textId="77777777" w:rsidR="00876D6C" w:rsidRDefault="00876D6C" w:rsidP="00876D6C">
      <w:pPr>
        <w:spacing w:after="0"/>
        <w:rPr>
          <w:lang w:val="en-AU"/>
        </w:rPr>
      </w:pPr>
      <w:r>
        <w:rPr>
          <w:lang w:val="en-AU"/>
        </w:rPr>
        <w:t xml:space="preserve">Some example organisations that offer relevant services and activities includes: </w:t>
      </w:r>
      <w:r>
        <w:rPr>
          <w:lang w:val="en-AU"/>
        </w:rPr>
        <w:tab/>
      </w:r>
    </w:p>
    <w:p w14:paraId="1F08F717" w14:textId="77777777" w:rsidR="00876D6C" w:rsidRPr="00964B00" w:rsidRDefault="00876D6C" w:rsidP="00876D6C">
      <w:pPr>
        <w:spacing w:after="0"/>
        <w:rPr>
          <w:sz w:val="16"/>
          <w:szCs w:val="16"/>
          <w:lang w:val="en-AU"/>
        </w:rPr>
      </w:pPr>
    </w:p>
    <w:p w14:paraId="35FBE122" w14:textId="713AB5CD" w:rsidR="00876D6C" w:rsidRPr="00BF5B23" w:rsidRDefault="00876D6C" w:rsidP="00906730">
      <w:pPr>
        <w:pStyle w:val="ListParagraph"/>
        <w:numPr>
          <w:ilvl w:val="0"/>
          <w:numId w:val="15"/>
        </w:numPr>
        <w:spacing w:after="0"/>
        <w:rPr>
          <w:lang w:val="en-AU"/>
        </w:rPr>
      </w:pPr>
      <w:bookmarkStart w:id="104" w:name="_Hlk109907886"/>
      <w:bookmarkStart w:id="105" w:name="_Hlk109908022"/>
      <w:r w:rsidRPr="008F4AC5">
        <w:rPr>
          <w:lang w:val="en-AU"/>
        </w:rPr>
        <w:t xml:space="preserve">The Regional Education Support Network (RESN) </w:t>
      </w:r>
      <w:r w:rsidRPr="00856FCF">
        <w:rPr>
          <w:rFonts w:eastAsia="Times New Roman"/>
        </w:rPr>
        <w:t xml:space="preserve">– </w:t>
      </w:r>
      <w:r w:rsidRPr="008F4AC5">
        <w:rPr>
          <w:lang w:val="en-AU"/>
        </w:rPr>
        <w:t>RESN is a not-for-profit student network that offers free and high-quality educational support to rural and regional students from years 10-12, providing a range of services including a question-and-answer portal with 24-hour response times, practice questions and study design explanations, online group tutoring sessions, university and careers information sessions or articles, and revision workshops for VCE exams. Students can also ask recent graduates about post-school pathways and life on campus through the portal or during the RESN online coffee chat sessions which take place around September each year. If schools are interested in an introductory seminar, getting their students access to RESN's services, or getting their students involved with VCE revision lectures, RESN can be contacted at</w:t>
      </w:r>
      <w:r w:rsidRPr="00BF5B23">
        <w:rPr>
          <w:lang w:val="en-AU"/>
        </w:rPr>
        <w:t>:</w:t>
      </w:r>
      <w:r>
        <w:rPr>
          <w:lang w:val="en-AU"/>
        </w:rPr>
        <w:t xml:space="preserve"> </w:t>
      </w:r>
      <w:hyperlink r:id="rId27" w:history="1">
        <w:r w:rsidR="00FE4AF6" w:rsidRPr="00F12390">
          <w:rPr>
            <w:rStyle w:val="Hyperlink"/>
            <w:lang w:val="en-AU"/>
          </w:rPr>
          <w:t>info</w:t>
        </w:r>
        <w:r w:rsidR="00FE4AF6" w:rsidRPr="00FE4AF6">
          <w:rPr>
            <w:rStyle w:val="Hyperlink"/>
            <w:lang w:val="en-AU"/>
          </w:rPr>
          <w:t>@resn.org.au</w:t>
        </w:r>
      </w:hyperlink>
      <w:r>
        <w:rPr>
          <w:lang w:val="en-AU"/>
        </w:rPr>
        <w:t xml:space="preserve">. </w:t>
      </w:r>
      <w:r w:rsidRPr="00BF5B23">
        <w:rPr>
          <w:lang w:val="en-AU"/>
        </w:rPr>
        <w:t xml:space="preserve">More information </w:t>
      </w:r>
      <w:r>
        <w:rPr>
          <w:lang w:val="en-AU"/>
        </w:rPr>
        <w:t>on RESN</w:t>
      </w:r>
      <w:r w:rsidRPr="00BF5B23">
        <w:rPr>
          <w:lang w:val="en-AU"/>
        </w:rPr>
        <w:t xml:space="preserve"> </w:t>
      </w:r>
      <w:r>
        <w:rPr>
          <w:lang w:val="en-AU"/>
        </w:rPr>
        <w:t xml:space="preserve">is </w:t>
      </w:r>
      <w:r w:rsidRPr="00BF5B23">
        <w:rPr>
          <w:lang w:val="en-AU"/>
        </w:rPr>
        <w:t xml:space="preserve">available </w:t>
      </w:r>
      <w:hyperlink r:id="rId28" w:history="1">
        <w:r w:rsidRPr="00B5495C">
          <w:rPr>
            <w:rStyle w:val="Hyperlink"/>
          </w:rPr>
          <w:t>here</w:t>
        </w:r>
      </w:hyperlink>
      <w:r w:rsidRPr="00BF5B23">
        <w:rPr>
          <w:lang w:val="en-AU"/>
        </w:rPr>
        <w:t>.</w:t>
      </w:r>
    </w:p>
    <w:p w14:paraId="4E99FCAD" w14:textId="5BAC7173" w:rsidR="00876D6C" w:rsidRPr="00B83B2C" w:rsidRDefault="00876D6C" w:rsidP="00906730">
      <w:pPr>
        <w:pStyle w:val="ListParagraph"/>
        <w:numPr>
          <w:ilvl w:val="0"/>
          <w:numId w:val="15"/>
        </w:numPr>
        <w:rPr>
          <w:rFonts w:eastAsia="Times New Roman"/>
        </w:rPr>
      </w:pPr>
      <w:bookmarkStart w:id="106" w:name="_Hlk109908191"/>
      <w:bookmarkEnd w:id="104"/>
      <w:r w:rsidRPr="00B83B2C">
        <w:rPr>
          <w:rFonts w:eastAsia="Times New Roman"/>
        </w:rPr>
        <w:t xml:space="preserve">Tertiary Information Service (TIS) </w:t>
      </w:r>
      <w:bookmarkEnd w:id="105"/>
      <w:r w:rsidRPr="00B83B2C">
        <w:rPr>
          <w:rFonts w:eastAsia="Times New Roman"/>
        </w:rPr>
        <w:t xml:space="preserve">– TIS is a collective of universities, TAFE institutes and independent tertiary colleges </w:t>
      </w:r>
      <w:r w:rsidR="00206F6C" w:rsidRPr="00206F6C">
        <w:rPr>
          <w:rFonts w:eastAsia="Times New Roman"/>
        </w:rPr>
        <w:t xml:space="preserve">helping students prepare for future careers through free </w:t>
      </w:r>
      <w:r w:rsidR="00206F6C" w:rsidRPr="00206F6C">
        <w:rPr>
          <w:rFonts w:eastAsia="Times New Roman"/>
        </w:rPr>
        <w:lastRenderedPageBreak/>
        <w:t>events around regional and rural Victoria.</w:t>
      </w:r>
      <w:r w:rsidRPr="00B83B2C">
        <w:rPr>
          <w:rFonts w:eastAsia="Times New Roman"/>
        </w:rPr>
        <w:t xml:space="preserve"> </w:t>
      </w:r>
      <w:r w:rsidR="00206F6C" w:rsidRPr="00206F6C">
        <w:rPr>
          <w:rFonts w:eastAsia="Times New Roman"/>
        </w:rPr>
        <w:t xml:space="preserve">Information provided by TIS is delivered to Year 11 and 12 students and focuses on VTAC and transitioning to tertiary education after high school. </w:t>
      </w:r>
      <w:r w:rsidRPr="00B83B2C">
        <w:rPr>
          <w:rFonts w:eastAsia="Times New Roman"/>
        </w:rPr>
        <w:t xml:space="preserve">Where possible, TIS will tailor the information to the cohort in attendance. If schools are interested in </w:t>
      </w:r>
      <w:r w:rsidR="00206F6C" w:rsidRPr="00206F6C">
        <w:rPr>
          <w:rFonts w:eastAsia="Times New Roman"/>
        </w:rPr>
        <w:t xml:space="preserve">participating in a TIS event </w:t>
      </w:r>
      <w:r w:rsidRPr="00691B69">
        <w:rPr>
          <w:rFonts w:eastAsia="Times New Roman" w:cstheme="minorHAnsi"/>
        </w:rPr>
        <w:t xml:space="preserve">to complement and enhance VCE revision lectures, </w:t>
      </w:r>
      <w:r w:rsidR="00206F6C" w:rsidRPr="00206F6C">
        <w:rPr>
          <w:rFonts w:eastAsia="Times New Roman" w:cstheme="minorHAnsi"/>
        </w:rPr>
        <w:t>please submit an enquiry to</w:t>
      </w:r>
      <w:r w:rsidRPr="00691B69">
        <w:rPr>
          <w:rFonts w:eastAsia="Times New Roman" w:cstheme="minorHAnsi"/>
        </w:rPr>
        <w:t xml:space="preserve">: </w:t>
      </w:r>
      <w:hyperlink r:id="rId29" w:history="1">
        <w:r w:rsidRPr="00B5495C">
          <w:rPr>
            <w:rStyle w:val="Hyperlink"/>
            <w:rFonts w:cstheme="minorHAnsi"/>
            <w:lang w:val="en-US"/>
          </w:rPr>
          <w:t>tisinformationservices@gmail.com</w:t>
        </w:r>
      </w:hyperlink>
      <w:r w:rsidRPr="00691B69">
        <w:rPr>
          <w:rFonts w:eastAsia="Times New Roman" w:cstheme="minorHAnsi"/>
        </w:rPr>
        <w:t xml:space="preserve">. </w:t>
      </w:r>
      <w:r w:rsidR="00206F6C">
        <w:rPr>
          <w:rFonts w:eastAsia="Times New Roman" w:cstheme="minorHAnsi"/>
        </w:rPr>
        <w:t>Further</w:t>
      </w:r>
      <w:r w:rsidR="00206F6C" w:rsidRPr="00691B69">
        <w:rPr>
          <w:rFonts w:eastAsia="Times New Roman" w:cstheme="minorHAnsi"/>
        </w:rPr>
        <w:t xml:space="preserve"> </w:t>
      </w:r>
      <w:r w:rsidRPr="00691B69">
        <w:rPr>
          <w:rFonts w:eastAsia="Times New Roman" w:cstheme="minorHAnsi"/>
        </w:rPr>
        <w:t xml:space="preserve">information and resources for students can be found </w:t>
      </w:r>
      <w:hyperlink r:id="rId30" w:history="1">
        <w:r w:rsidRPr="00691B69">
          <w:rPr>
            <w:rStyle w:val="Hyperlink"/>
            <w:rFonts w:eastAsia="Times New Roman" w:cstheme="minorHAnsi"/>
          </w:rPr>
          <w:t>here</w:t>
        </w:r>
      </w:hyperlink>
      <w:r w:rsidRPr="00691B69">
        <w:rPr>
          <w:rFonts w:eastAsia="Times New Roman" w:cstheme="minorHAnsi"/>
        </w:rPr>
        <w:t>.</w:t>
      </w:r>
    </w:p>
    <w:bookmarkEnd w:id="106"/>
    <w:p w14:paraId="047F4893" w14:textId="77777777" w:rsidR="00876D6C" w:rsidRDefault="00876D6C" w:rsidP="00876D6C">
      <w:pPr>
        <w:spacing w:after="0"/>
        <w:rPr>
          <w:lang w:val="en-AU"/>
        </w:rPr>
      </w:pPr>
    </w:p>
    <w:p w14:paraId="220FED12" w14:textId="5DF1A76E" w:rsidR="00876D6C" w:rsidRDefault="00876D6C" w:rsidP="00876D6C">
      <w:pPr>
        <w:rPr>
          <w:lang w:val="en-AU"/>
        </w:rPr>
      </w:pPr>
      <w:bookmarkStart w:id="107" w:name="_Hlk72487463"/>
      <w:r>
        <w:rPr>
          <w:lang w:val="en-AU"/>
        </w:rPr>
        <w:t xml:space="preserve">There is also a dedicated team in the </w:t>
      </w:r>
      <w:r>
        <w:t>department</w:t>
      </w:r>
      <w:r>
        <w:rPr>
          <w:lang w:val="en-AU"/>
        </w:rPr>
        <w:t xml:space="preserve"> Areas and Regions that can be engaged to provide advice to schools on </w:t>
      </w:r>
      <w:r w:rsidR="00EC19C0">
        <w:rPr>
          <w:lang w:val="en-AU"/>
        </w:rPr>
        <w:t xml:space="preserve">career education and </w:t>
      </w:r>
      <w:r>
        <w:rPr>
          <w:lang w:val="en-AU"/>
        </w:rPr>
        <w:t xml:space="preserve">pathways supports and activities that could be integrated into an excursion or incursion for VCE revision lectures. Schools can seek advice from: </w:t>
      </w:r>
    </w:p>
    <w:p w14:paraId="580691D2" w14:textId="60C4CF8F" w:rsidR="00876D6C" w:rsidRDefault="00876D6C" w:rsidP="00906730">
      <w:pPr>
        <w:pStyle w:val="ListParagraph"/>
        <w:numPr>
          <w:ilvl w:val="0"/>
          <w:numId w:val="24"/>
        </w:numPr>
        <w:rPr>
          <w:lang w:val="en-AU"/>
        </w:rPr>
      </w:pPr>
      <w:r w:rsidRPr="00D63284">
        <w:rPr>
          <w:lang w:val="en-AU"/>
        </w:rPr>
        <w:t>Jobs, Skills</w:t>
      </w:r>
      <w:r>
        <w:rPr>
          <w:lang w:val="en-AU"/>
        </w:rPr>
        <w:t xml:space="preserve"> and </w:t>
      </w:r>
      <w:r w:rsidRPr="00D63284">
        <w:rPr>
          <w:lang w:val="en-AU"/>
        </w:rPr>
        <w:t>Pathways Managers</w:t>
      </w:r>
      <w:r w:rsidR="00EC19C0">
        <w:rPr>
          <w:lang w:val="en-AU"/>
        </w:rPr>
        <w:t xml:space="preserve"> and Senior Jobs, Skills, and Pathways Officers (SJSPO)</w:t>
      </w:r>
      <w:r>
        <w:rPr>
          <w:lang w:val="en-AU"/>
        </w:rPr>
        <w:t xml:space="preserve"> in Areas - t</w:t>
      </w:r>
      <w:r w:rsidRPr="00D63284">
        <w:rPr>
          <w:lang w:val="en-AU"/>
        </w:rPr>
        <w:t>h</w:t>
      </w:r>
      <w:r w:rsidR="00514D86">
        <w:rPr>
          <w:lang w:val="en-AU"/>
        </w:rPr>
        <w:t>ese</w:t>
      </w:r>
      <w:r w:rsidRPr="00D63284">
        <w:rPr>
          <w:lang w:val="en-AU"/>
        </w:rPr>
        <w:t xml:space="preserve"> role</w:t>
      </w:r>
      <w:r w:rsidR="00397545">
        <w:rPr>
          <w:lang w:val="en-AU"/>
        </w:rPr>
        <w:t>s</w:t>
      </w:r>
      <w:r w:rsidRPr="00D63284">
        <w:rPr>
          <w:lang w:val="en-AU"/>
        </w:rPr>
        <w:t xml:space="preserve"> work with multi-disciplinary teams at the Area and Regional level to </w:t>
      </w:r>
      <w:r w:rsidR="00514D86">
        <w:rPr>
          <w:lang w:val="en-AU"/>
        </w:rPr>
        <w:t xml:space="preserve">lead place-based support to school-based staff including </w:t>
      </w:r>
      <w:r w:rsidRPr="00D63284">
        <w:rPr>
          <w:lang w:val="en-AU"/>
        </w:rPr>
        <w:t xml:space="preserve">Careers Education initiatives, Head Start, </w:t>
      </w:r>
      <w:r w:rsidR="000A3CBE">
        <w:rPr>
          <w:lang w:val="en-AU"/>
        </w:rPr>
        <w:t xml:space="preserve">VCE </w:t>
      </w:r>
      <w:r w:rsidR="00D73C11">
        <w:rPr>
          <w:lang w:val="en-AU"/>
        </w:rPr>
        <w:t xml:space="preserve">Vocational Major </w:t>
      </w:r>
      <w:r w:rsidR="000A3CBE">
        <w:rPr>
          <w:lang w:val="en-AU"/>
        </w:rPr>
        <w:t>and Victorian Pathways Certificate</w:t>
      </w:r>
      <w:r w:rsidR="00D73C11">
        <w:rPr>
          <w:lang w:val="en-AU"/>
        </w:rPr>
        <w:t xml:space="preserve">, </w:t>
      </w:r>
      <w:r w:rsidRPr="00D63284">
        <w:rPr>
          <w:lang w:val="en-AU"/>
        </w:rPr>
        <w:t>VET delivery</w:t>
      </w:r>
      <w:r w:rsidR="00D73C11" w:rsidRPr="00D63284">
        <w:rPr>
          <w:lang w:val="en-AU"/>
        </w:rPr>
        <w:t xml:space="preserve"> </w:t>
      </w:r>
      <w:r w:rsidRPr="00D63284">
        <w:rPr>
          <w:lang w:val="en-AU"/>
        </w:rPr>
        <w:t xml:space="preserve">and VCE support. </w:t>
      </w:r>
      <w:r w:rsidR="00880D29">
        <w:rPr>
          <w:lang w:val="en-AU"/>
        </w:rPr>
        <w:t>They also support schools to strengthen their vocational and applied learning pathways.</w:t>
      </w:r>
    </w:p>
    <w:p w14:paraId="0F150DAB" w14:textId="77777777" w:rsidR="00876D6C" w:rsidRDefault="00876D6C" w:rsidP="00906730">
      <w:pPr>
        <w:pStyle w:val="ListParagraph"/>
        <w:numPr>
          <w:ilvl w:val="0"/>
          <w:numId w:val="24"/>
        </w:numPr>
        <w:rPr>
          <w:lang w:val="en-AU"/>
        </w:rPr>
      </w:pPr>
      <w:r w:rsidRPr="00D63284">
        <w:rPr>
          <w:lang w:val="en-AU"/>
        </w:rPr>
        <w:t xml:space="preserve">Manager, Youth Pathways and Transitions </w:t>
      </w:r>
      <w:r>
        <w:rPr>
          <w:lang w:val="en-AU"/>
        </w:rPr>
        <w:t xml:space="preserve">in Regions. </w:t>
      </w:r>
    </w:p>
    <w:p w14:paraId="35BA0D92" w14:textId="77777777" w:rsidR="00876D6C" w:rsidRDefault="00876D6C" w:rsidP="00906730">
      <w:pPr>
        <w:pStyle w:val="ListParagraph"/>
        <w:numPr>
          <w:ilvl w:val="0"/>
          <w:numId w:val="24"/>
        </w:numPr>
        <w:rPr>
          <w:lang w:val="en-AU"/>
        </w:rPr>
      </w:pPr>
      <w:r>
        <w:t xml:space="preserve">Senior Regional Pathways Officer </w:t>
      </w:r>
      <w:bookmarkEnd w:id="107"/>
      <w:r>
        <w:rPr>
          <w:lang w:val="en-AU"/>
        </w:rPr>
        <w:t xml:space="preserve">in Regions. </w:t>
      </w:r>
    </w:p>
    <w:p w14:paraId="66DE8AA0" w14:textId="7EC0836B" w:rsidR="00DF7020" w:rsidRPr="00830893" w:rsidRDefault="00DF7020" w:rsidP="00830893">
      <w:pPr>
        <w:rPr>
          <w:rStyle w:val="FootnoteReference"/>
          <w:color w:val="auto"/>
          <w:sz w:val="22"/>
          <w:szCs w:val="24"/>
          <w:vertAlign w:val="baseline"/>
          <w:lang w:val="en-AU"/>
        </w:rPr>
      </w:pPr>
    </w:p>
    <w:sectPr w:rsidR="00DF7020" w:rsidRPr="00830893" w:rsidSect="00D23F67">
      <w:headerReference w:type="default" r:id="rId31"/>
      <w:footerReference w:type="default" r:id="rId32"/>
      <w:pgSz w:w="11906" w:h="16838" w:code="9"/>
      <w:pgMar w:top="1440" w:right="1440" w:bottom="1440" w:left="1440" w:header="709" w:footer="1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A902" w14:textId="77777777" w:rsidR="00AF7E0C" w:rsidRDefault="00AF7E0C" w:rsidP="003967DD">
      <w:pPr>
        <w:spacing w:after="0"/>
      </w:pPr>
      <w:r>
        <w:separator/>
      </w:r>
    </w:p>
  </w:endnote>
  <w:endnote w:type="continuationSeparator" w:id="0">
    <w:p w14:paraId="75635C0B" w14:textId="77777777" w:rsidR="00AF7E0C" w:rsidRDefault="00AF7E0C" w:rsidP="003967DD">
      <w:pPr>
        <w:spacing w:after="0"/>
      </w:pPr>
      <w:r>
        <w:continuationSeparator/>
      </w:r>
    </w:p>
  </w:endnote>
  <w:endnote w:type="continuationNotice" w:id="1">
    <w:p w14:paraId="4616BEFB" w14:textId="77777777" w:rsidR="00AF7E0C" w:rsidRDefault="00AF7E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HelveticaNeue-Ligh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6CB5"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DEB7" w14:textId="22E4C560" w:rsidR="00A31926" w:rsidRDefault="00A31926" w:rsidP="00A31926">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A749" w14:textId="5D0486C3" w:rsidR="00714D72" w:rsidRDefault="00714D72" w:rsidP="008476D8">
    <w:pPr>
      <w:pStyle w:val="Copyrighttext"/>
    </w:pPr>
    <w:r w:rsidRPr="001105FA">
      <w:t xml:space="preserve">© State of Victoria (Department of </w:t>
    </w:r>
    <w:r w:rsidRPr="00876D6C">
      <w:t>Education) 20</w:t>
    </w:r>
    <w:r w:rsidR="00144FD5" w:rsidRPr="00876D6C">
      <w:t>2</w:t>
    </w:r>
    <w:r w:rsidR="007E4150">
      <w:t>4</w:t>
    </w:r>
  </w:p>
  <w:p w14:paraId="2D4683BF" w14:textId="77777777" w:rsidR="00714D72" w:rsidRPr="001105FA" w:rsidRDefault="00714D72" w:rsidP="008476D8">
    <w:pPr>
      <w:pStyle w:val="Copyrighttext"/>
    </w:pPr>
    <w:r>
      <w:rPr>
        <w:noProof/>
      </w:rPr>
      <w:drawing>
        <wp:inline distT="0" distB="0" distL="0" distR="0" wp14:anchorId="261808AF" wp14:editId="6C5A41E6">
          <wp:extent cx="485336" cy="173334"/>
          <wp:effectExtent l="0" t="0" r="0" b="5080"/>
          <wp:docPr id="1638135209" name="Picture 1638135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96078" cy="177171"/>
                  </a:xfrm>
                  <a:prstGeom prst="rect">
                    <a:avLst/>
                  </a:prstGeom>
                </pic:spPr>
              </pic:pic>
            </a:graphicData>
          </a:graphic>
        </wp:inline>
      </w:drawing>
    </w:r>
  </w:p>
  <w:p w14:paraId="05390358" w14:textId="6D1F9491" w:rsidR="00714D72" w:rsidRPr="001105FA" w:rsidRDefault="00876D6C" w:rsidP="008476D8">
    <w:pPr>
      <w:pStyle w:val="Copyrighttext"/>
    </w:pPr>
    <w:r w:rsidRPr="00876D6C">
      <w:t xml:space="preserve">VCE </w:t>
    </w:r>
    <w:r>
      <w:t>r</w:t>
    </w:r>
    <w:r w:rsidRPr="00876D6C">
      <w:t xml:space="preserve">evision </w:t>
    </w:r>
    <w:r>
      <w:t>l</w:t>
    </w:r>
    <w:r w:rsidRPr="00876D6C">
      <w:t xml:space="preserve">ectures—School Implementation Guide </w:t>
    </w:r>
    <w:r w:rsidR="00714D72" w:rsidRPr="001105FA">
      <w:t xml:space="preserve">is provided under a Creative Commons Attribution 4.0 International </w:t>
    </w:r>
    <w:proofErr w:type="spellStart"/>
    <w:r w:rsidR="00714D72" w:rsidRPr="001105FA">
      <w:t>licence</w:t>
    </w:r>
    <w:proofErr w:type="spellEnd"/>
    <w:r w:rsidR="00714D72" w:rsidRPr="001105FA">
      <w:t xml:space="preserve">. You are free to re-use the work under that </w:t>
    </w:r>
    <w:proofErr w:type="spellStart"/>
    <w:r w:rsidR="00714D72" w:rsidRPr="001105FA">
      <w:t>licence</w:t>
    </w:r>
    <w:proofErr w:type="spellEnd"/>
    <w:r w:rsidR="00714D72" w:rsidRPr="001105FA">
      <w:t>, on the condition that you credit the State of Victoria (Department of Education), indicate if changes were made and comply</w:t>
    </w:r>
    <w:r w:rsidR="00714D72">
      <w:t xml:space="preserve"> with the other </w:t>
    </w:r>
    <w:proofErr w:type="spellStart"/>
    <w:r w:rsidR="00714D72">
      <w:t>licence</w:t>
    </w:r>
    <w:proofErr w:type="spellEnd"/>
    <w:r w:rsidR="00714D72">
      <w:t xml:space="preserve"> terms, </w:t>
    </w:r>
    <w:r w:rsidR="00714D72" w:rsidRPr="001105FA">
      <w:t xml:space="preserve">see: </w:t>
    </w:r>
    <w:hyperlink r:id="rId2" w:history="1">
      <w:r w:rsidR="00714D72" w:rsidRPr="001105FA">
        <w:rPr>
          <w:rStyle w:val="Hyperlink"/>
        </w:rPr>
        <w:t>Creative Commons Attribution 4.0 International</w:t>
      </w:r>
    </w:hyperlink>
    <w:r w:rsidR="00714D72" w:rsidRPr="001105FA">
      <w:t xml:space="preserve"> </w:t>
    </w:r>
  </w:p>
  <w:p w14:paraId="7741E8FC" w14:textId="77777777" w:rsidR="00714D72" w:rsidRPr="001105FA" w:rsidRDefault="00714D72" w:rsidP="008476D8">
    <w:pPr>
      <w:pStyle w:val="Copyrighttext"/>
    </w:pPr>
    <w:r w:rsidRPr="001105FA">
      <w:t xml:space="preserve">The </w:t>
    </w:r>
    <w:proofErr w:type="spellStart"/>
    <w:r w:rsidRPr="001105FA">
      <w:t>licence</w:t>
    </w:r>
    <w:proofErr w:type="spellEnd"/>
    <w:r w:rsidRPr="001105FA">
      <w:t xml:space="preserve"> does not apply to:</w:t>
    </w:r>
  </w:p>
  <w:p w14:paraId="3693F738" w14:textId="5A58B66D" w:rsidR="00714D72" w:rsidRPr="001105FA" w:rsidRDefault="00714D72" w:rsidP="00906730">
    <w:pPr>
      <w:pStyle w:val="Copyrighttext"/>
      <w:numPr>
        <w:ilvl w:val="0"/>
        <w:numId w:val="5"/>
      </w:numPr>
      <w:ind w:left="284" w:hanging="284"/>
    </w:pPr>
    <w:r w:rsidRPr="001105FA">
      <w:t>any images, photographs, trademarks or branding, including the Victorian Government logo and the DE logo; and</w:t>
    </w:r>
  </w:p>
  <w:p w14:paraId="657FF9EE" w14:textId="106CF132" w:rsidR="00714D72" w:rsidRPr="001105FA" w:rsidRDefault="00714D72" w:rsidP="00906730">
    <w:pPr>
      <w:pStyle w:val="Copyrighttext"/>
      <w:numPr>
        <w:ilvl w:val="0"/>
        <w:numId w:val="5"/>
      </w:numPr>
      <w:ind w:left="284" w:hanging="284"/>
    </w:pPr>
    <w:r w:rsidRPr="001105FA">
      <w:t>content supplied by third parties.</w:t>
    </w:r>
  </w:p>
  <w:p w14:paraId="4294A2CD" w14:textId="5E767BD5" w:rsidR="008476D8" w:rsidRPr="008476D8" w:rsidRDefault="00714D72" w:rsidP="008476D8">
    <w:pPr>
      <w:pStyle w:val="Copyrighttext"/>
      <w:rPr>
        <w:color w:val="0071CE" w:themeColor="hyperlink"/>
        <w:u w:val="single"/>
      </w:rPr>
    </w:pPr>
    <w:r w:rsidRPr="001105FA">
      <w:t xml:space="preserve">Copyright queries may be directed to </w:t>
    </w:r>
    <w:hyperlink r:id="rId3" w:history="1">
      <w:r w:rsidRPr="00144FD5">
        <w:rPr>
          <w:rStyle w:val="Hyperlink"/>
        </w:rPr>
        <w:t>copyright@</w:t>
      </w:r>
      <w:r w:rsidR="00144FD5" w:rsidRPr="00144FD5">
        <w:rPr>
          <w:rStyle w:val="Hyperlink"/>
        </w:rPr>
        <w:t>education.vic.gov.au</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34F5" w14:textId="0BBE1C92" w:rsidR="0090003E" w:rsidRDefault="002F4295" w:rsidP="00442255">
    <w:pPr>
      <w:pStyle w:val="Footer"/>
      <w:framePr w:wrap="none" w:vAnchor="text" w:hAnchor="margin" w:y="1"/>
      <w:rPr>
        <w:rStyle w:val="PageNumber"/>
      </w:rPr>
    </w:pPr>
    <w:r>
      <w:rPr>
        <w:noProof/>
      </w:rPr>
      <mc:AlternateContent>
        <mc:Choice Requires="wps">
          <w:drawing>
            <wp:anchor distT="0" distB="0" distL="114300" distR="114300" simplePos="0" relativeHeight="251658242" behindDoc="0" locked="0" layoutInCell="0" allowOverlap="1" wp14:anchorId="294359FC" wp14:editId="17DFE101">
              <wp:simplePos x="0" y="0"/>
              <wp:positionH relativeFrom="page">
                <wp:posOffset>0</wp:posOffset>
              </wp:positionH>
              <wp:positionV relativeFrom="page">
                <wp:posOffset>10236200</wp:posOffset>
              </wp:positionV>
              <wp:extent cx="7556500" cy="266700"/>
              <wp:effectExtent l="0" t="0" r="0" b="0"/>
              <wp:wrapNone/>
              <wp:docPr id="13" name="Text Box 13" descr="{&quot;HashCode&quot;:904758361,&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151667" w14:textId="77777777" w:rsidR="0090003E" w:rsidRPr="00984BF9" w:rsidRDefault="002F4295" w:rsidP="00984BF9">
                          <w:pPr>
                            <w:spacing w:after="0"/>
                            <w:jc w:val="center"/>
                            <w:rPr>
                              <w:rFonts w:ascii="Arial Black" w:hAnsi="Arial Black"/>
                              <w:color w:val="000000"/>
                              <w:sz w:val="20"/>
                            </w:rPr>
                          </w:pPr>
                          <w:r w:rsidRPr="00984BF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94359FC" id="_x0000_t202" coordsize="21600,21600" o:spt="202" path="m,l,21600r21600,l21600,xe">
              <v:stroke joinstyle="miter"/>
              <v:path gradientshapeok="t" o:connecttype="rect"/>
            </v:shapetype>
            <v:shape id="Text Box 13" o:spid="_x0000_s1028" type="#_x0000_t202" alt="{&quot;HashCode&quot;:904758361,&quot;Height&quot;:842.0,&quot;Width&quot;:595.0,&quot;Placement&quot;:&quot;Footer&quot;,&quot;Index&quot;:&quot;Primary&quot;,&quot;Section&quot;:3,&quot;Top&quot;:0.0,&quot;Left&quot;:0.0}" style="position:absolute;margin-left:0;margin-top:806pt;width:595pt;height:21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" o:allowincell="f" filled="f" stroked="f" strokeweight=".5pt">
              <v:textbox inset=",0,,0">
                <w:txbxContent>
                  <w:p w14:paraId="66151667" w14:textId="77777777" w:rsidR="0090003E" w:rsidRPr="00984BF9" w:rsidRDefault="002F4295" w:rsidP="00984BF9">
                    <w:pPr>
                      <w:spacing w:after="0"/>
                      <w:jc w:val="center"/>
                      <w:rPr>
                        <w:rFonts w:ascii="Arial Black" w:hAnsi="Arial Black"/>
                        <w:color w:val="000000"/>
                        <w:sz w:val="20"/>
                      </w:rPr>
                    </w:pPr>
                    <w:r w:rsidRPr="00984BF9">
                      <w:rPr>
                        <w:rFonts w:ascii="Arial Black" w:hAnsi="Arial Black"/>
                        <w:color w:val="000000"/>
                        <w:sz w:val="20"/>
                      </w:rPr>
                      <w:t>OFFICIAL</w:t>
                    </w:r>
                  </w:p>
                </w:txbxContent>
              </v:textbox>
              <w10:wrap anchorx="page" anchory="page"/>
            </v:shape>
          </w:pict>
        </mc:Fallback>
      </mc:AlternateConten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7967405" w14:textId="77777777" w:rsidR="0090003E" w:rsidRDefault="0090003E"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42EEC" w14:textId="77777777" w:rsidR="00AF7E0C" w:rsidRDefault="00AF7E0C" w:rsidP="003967DD">
      <w:pPr>
        <w:spacing w:after="0"/>
      </w:pPr>
      <w:r>
        <w:separator/>
      </w:r>
    </w:p>
  </w:footnote>
  <w:footnote w:type="continuationSeparator" w:id="0">
    <w:p w14:paraId="31DCF002" w14:textId="77777777" w:rsidR="00AF7E0C" w:rsidRDefault="00AF7E0C" w:rsidP="003967DD">
      <w:pPr>
        <w:spacing w:after="0"/>
      </w:pPr>
      <w:r>
        <w:continuationSeparator/>
      </w:r>
    </w:p>
  </w:footnote>
  <w:footnote w:type="continuationNotice" w:id="1">
    <w:p w14:paraId="32087A75" w14:textId="77777777" w:rsidR="00AF7E0C" w:rsidRDefault="00AF7E0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5D12" w14:textId="2DFD648D" w:rsidR="00DA3218" w:rsidRDefault="007B3A5A" w:rsidP="00A63D55">
    <w:pPr>
      <w:pStyle w:val="Header"/>
      <w:tabs>
        <w:tab w:val="clear" w:pos="4513"/>
        <w:tab w:val="clear" w:pos="9026"/>
        <w:tab w:val="left" w:pos="1425"/>
      </w:tabs>
    </w:pPr>
    <w:r>
      <w:rPr>
        <w:noProof/>
      </w:rPr>
      <w:drawing>
        <wp:anchor distT="0" distB="0" distL="114300" distR="114300" simplePos="0" relativeHeight="251658241" behindDoc="1" locked="0" layoutInCell="1" allowOverlap="1" wp14:anchorId="2778C3F4" wp14:editId="1FA48855">
          <wp:simplePos x="0" y="0"/>
          <wp:positionH relativeFrom="page">
            <wp:posOffset>0</wp:posOffset>
          </wp:positionH>
          <wp:positionV relativeFrom="page">
            <wp:posOffset>6345</wp:posOffset>
          </wp:positionV>
          <wp:extent cx="7549625" cy="10670982"/>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9625" cy="1067098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9FBC" w14:textId="45DE82A5" w:rsidR="00851C7B" w:rsidRDefault="00851C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1EB6" w14:textId="4A47F713" w:rsidR="00A63D55" w:rsidRDefault="00A63D55" w:rsidP="00A63D55">
    <w:pPr>
      <w:pStyle w:val="Header"/>
      <w:tabs>
        <w:tab w:val="clear" w:pos="4513"/>
        <w:tab w:val="clear" w:pos="9026"/>
        <w:tab w:val="left" w:pos="1425"/>
      </w:tabs>
    </w:pPr>
    <w:r>
      <w:rPr>
        <w:noProof/>
        <w:lang w:eastAsia="en-GB"/>
      </w:rPr>
      <w:drawing>
        <wp:anchor distT="0" distB="0" distL="114300" distR="114300" simplePos="0" relativeHeight="251658240" behindDoc="1" locked="0" layoutInCell="1" allowOverlap="1" wp14:anchorId="147FF493" wp14:editId="2E679AE0">
          <wp:simplePos x="0" y="0"/>
          <wp:positionH relativeFrom="page">
            <wp:align>left</wp:align>
          </wp:positionH>
          <wp:positionV relativeFrom="page">
            <wp:align>top</wp:align>
          </wp:positionV>
          <wp:extent cx="7560000" cy="10685647"/>
          <wp:effectExtent l="0" t="0" r="0" b="0"/>
          <wp:wrapNone/>
          <wp:docPr id="1824493815" name="Picture 18244938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647"/>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2512" w14:textId="2D1CF0A0" w:rsidR="00851C7B" w:rsidRDefault="00851C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606F" w14:textId="462B2ABD" w:rsidR="0090003E" w:rsidRDefault="00153CFB" w:rsidP="00442255">
    <w:pPr>
      <w:pStyle w:val="Header"/>
      <w:tabs>
        <w:tab w:val="clear" w:pos="4513"/>
        <w:tab w:val="clear" w:pos="9026"/>
        <w:tab w:val="left" w:pos="1425"/>
        <w:tab w:val="left" w:pos="8747"/>
      </w:tabs>
    </w:pPr>
    <w:r>
      <w:rPr>
        <w:noProof/>
        <w:lang w:eastAsia="en-GB"/>
      </w:rPr>
      <w:drawing>
        <wp:anchor distT="0" distB="0" distL="114300" distR="114300" simplePos="0" relativeHeight="251658243" behindDoc="1" locked="0" layoutInCell="1" allowOverlap="1" wp14:anchorId="0FD4C27D" wp14:editId="66EE604C">
          <wp:simplePos x="0" y="0"/>
          <wp:positionH relativeFrom="page">
            <wp:posOffset>0</wp:posOffset>
          </wp:positionH>
          <wp:positionV relativeFrom="page">
            <wp:posOffset>20955</wp:posOffset>
          </wp:positionV>
          <wp:extent cx="7560000" cy="10685647"/>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647"/>
                  </a:xfrm>
                  <a:prstGeom prst="rect">
                    <a:avLst/>
                  </a:prstGeom>
                </pic:spPr>
              </pic:pic>
            </a:graphicData>
          </a:graphic>
          <wp14:sizeRelH relativeFrom="page">
            <wp14:pctWidth>0</wp14:pctWidth>
          </wp14:sizeRelH>
          <wp14:sizeRelV relativeFrom="page">
            <wp14:pctHeight>0</wp14:pctHeight>
          </wp14:sizeRelV>
        </wp:anchor>
      </w:drawing>
    </w:r>
    <w:r w:rsidR="002F4295">
      <w:tab/>
    </w:r>
    <w:r w:rsidR="002F429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6F1"/>
    <w:multiLevelType w:val="hybridMultilevel"/>
    <w:tmpl w:val="38F468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700D63"/>
    <w:multiLevelType w:val="hybridMultilevel"/>
    <w:tmpl w:val="84BED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B96958"/>
    <w:multiLevelType w:val="hybridMultilevel"/>
    <w:tmpl w:val="54C0B0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0C7E01"/>
    <w:multiLevelType w:val="hybridMultilevel"/>
    <w:tmpl w:val="F9CC8C84"/>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26E31"/>
    <w:multiLevelType w:val="hybridMultilevel"/>
    <w:tmpl w:val="2C566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D5264B"/>
    <w:multiLevelType w:val="hybridMultilevel"/>
    <w:tmpl w:val="82324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8A3D9A"/>
    <w:multiLevelType w:val="hybridMultilevel"/>
    <w:tmpl w:val="181AD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F67B64"/>
    <w:multiLevelType w:val="hybridMultilevel"/>
    <w:tmpl w:val="37700D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4A3191"/>
    <w:multiLevelType w:val="hybridMultilevel"/>
    <w:tmpl w:val="73AC15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9F46678"/>
    <w:multiLevelType w:val="hybridMultilevel"/>
    <w:tmpl w:val="91340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4DDC48E6"/>
    <w:multiLevelType w:val="hybridMultilevel"/>
    <w:tmpl w:val="A5541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833BD6"/>
    <w:multiLevelType w:val="hybridMultilevel"/>
    <w:tmpl w:val="96E45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DE549B"/>
    <w:multiLevelType w:val="hybridMultilevel"/>
    <w:tmpl w:val="00C6E2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C4E6DD3"/>
    <w:multiLevelType w:val="hybridMultilevel"/>
    <w:tmpl w:val="074C5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340120"/>
    <w:multiLevelType w:val="hybridMultilevel"/>
    <w:tmpl w:val="E8AA55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37B2E1A"/>
    <w:multiLevelType w:val="hybridMultilevel"/>
    <w:tmpl w:val="BB3A1A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C05F23"/>
    <w:multiLevelType w:val="hybridMultilevel"/>
    <w:tmpl w:val="0186E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DD3BAB"/>
    <w:multiLevelType w:val="hybridMultilevel"/>
    <w:tmpl w:val="803031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2306A7"/>
    <w:multiLevelType w:val="hybridMultilevel"/>
    <w:tmpl w:val="875E9A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C300A4"/>
    <w:multiLevelType w:val="hybridMultilevel"/>
    <w:tmpl w:val="263AD3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21D0407"/>
    <w:multiLevelType w:val="hybridMultilevel"/>
    <w:tmpl w:val="39F00B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55511DA"/>
    <w:multiLevelType w:val="hybridMultilevel"/>
    <w:tmpl w:val="153AD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757260F"/>
    <w:multiLevelType w:val="hybridMultilevel"/>
    <w:tmpl w:val="D09A58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897124D"/>
    <w:multiLevelType w:val="hybridMultilevel"/>
    <w:tmpl w:val="3DDA31F2"/>
    <w:lvl w:ilvl="0" w:tplc="0C090001">
      <w:start w:val="1"/>
      <w:numFmt w:val="bullet"/>
      <w:lvlText w:val=""/>
      <w:lvlJc w:val="left"/>
      <w:pPr>
        <w:ind w:left="720" w:hanging="360"/>
      </w:pPr>
      <w:rPr>
        <w:rFonts w:ascii="Symbol" w:hAnsi="Symbol" w:hint="default"/>
      </w:rPr>
    </w:lvl>
    <w:lvl w:ilvl="1" w:tplc="561E50BC">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A9D3BBA"/>
    <w:multiLevelType w:val="hybridMultilevel"/>
    <w:tmpl w:val="000C27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ED15D08"/>
    <w:multiLevelType w:val="hybridMultilevel"/>
    <w:tmpl w:val="E1B0D3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02144405">
    <w:abstractNumId w:val="9"/>
  </w:num>
  <w:num w:numId="2" w16cid:durableId="1337656779">
    <w:abstractNumId w:val="19"/>
  </w:num>
  <w:num w:numId="3" w16cid:durableId="1145048098">
    <w:abstractNumId w:val="7"/>
  </w:num>
  <w:num w:numId="4" w16cid:durableId="1572152067">
    <w:abstractNumId w:val="12"/>
  </w:num>
  <w:num w:numId="5" w16cid:durableId="1960645275">
    <w:abstractNumId w:val="3"/>
  </w:num>
  <w:num w:numId="6" w16cid:durableId="1264875025">
    <w:abstractNumId w:val="11"/>
  </w:num>
  <w:num w:numId="7" w16cid:durableId="1125001752">
    <w:abstractNumId w:val="26"/>
  </w:num>
  <w:num w:numId="8" w16cid:durableId="498421614">
    <w:abstractNumId w:val="23"/>
  </w:num>
  <w:num w:numId="9" w16cid:durableId="1974410251">
    <w:abstractNumId w:val="15"/>
  </w:num>
  <w:num w:numId="10" w16cid:durableId="449128261">
    <w:abstractNumId w:val="10"/>
  </w:num>
  <w:num w:numId="11" w16cid:durableId="1073090188">
    <w:abstractNumId w:val="29"/>
  </w:num>
  <w:num w:numId="12" w16cid:durableId="855271097">
    <w:abstractNumId w:val="0"/>
  </w:num>
  <w:num w:numId="13" w16cid:durableId="54083599">
    <w:abstractNumId w:val="4"/>
  </w:num>
  <w:num w:numId="14" w16cid:durableId="1113748411">
    <w:abstractNumId w:val="28"/>
  </w:num>
  <w:num w:numId="15" w16cid:durableId="351542163">
    <w:abstractNumId w:val="17"/>
  </w:num>
  <w:num w:numId="16" w16cid:durableId="306471285">
    <w:abstractNumId w:val="8"/>
  </w:num>
  <w:num w:numId="17" w16cid:durableId="341593322">
    <w:abstractNumId w:val="20"/>
  </w:num>
  <w:num w:numId="18" w16cid:durableId="1980108437">
    <w:abstractNumId w:val="24"/>
  </w:num>
  <w:num w:numId="19" w16cid:durableId="614947190">
    <w:abstractNumId w:val="27"/>
  </w:num>
  <w:num w:numId="20" w16cid:durableId="1426413206">
    <w:abstractNumId w:val="13"/>
  </w:num>
  <w:num w:numId="21" w16cid:durableId="1965039130">
    <w:abstractNumId w:val="21"/>
  </w:num>
  <w:num w:numId="22" w16cid:durableId="1158809930">
    <w:abstractNumId w:val="14"/>
  </w:num>
  <w:num w:numId="23" w16cid:durableId="65080689">
    <w:abstractNumId w:val="16"/>
  </w:num>
  <w:num w:numId="24" w16cid:durableId="1238245756">
    <w:abstractNumId w:val="5"/>
  </w:num>
  <w:num w:numId="25" w16cid:durableId="1149248428">
    <w:abstractNumId w:val="6"/>
  </w:num>
  <w:num w:numId="26" w16cid:durableId="53746070">
    <w:abstractNumId w:val="22"/>
  </w:num>
  <w:num w:numId="27" w16cid:durableId="263272765">
    <w:abstractNumId w:val="1"/>
  </w:num>
  <w:num w:numId="28" w16cid:durableId="801264654">
    <w:abstractNumId w:val="25"/>
  </w:num>
  <w:num w:numId="29" w16cid:durableId="1503547735">
    <w:abstractNumId w:val="2"/>
  </w:num>
  <w:num w:numId="30" w16cid:durableId="1789471780">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3339"/>
    <w:rsid w:val="000136A4"/>
    <w:rsid w:val="00017B65"/>
    <w:rsid w:val="00021CD5"/>
    <w:rsid w:val="00024A82"/>
    <w:rsid w:val="00025B6B"/>
    <w:rsid w:val="000303F7"/>
    <w:rsid w:val="00037E04"/>
    <w:rsid w:val="00042A62"/>
    <w:rsid w:val="00044119"/>
    <w:rsid w:val="00046200"/>
    <w:rsid w:val="00055682"/>
    <w:rsid w:val="000563FE"/>
    <w:rsid w:val="00061D71"/>
    <w:rsid w:val="00064520"/>
    <w:rsid w:val="00064A6D"/>
    <w:rsid w:val="00065195"/>
    <w:rsid w:val="0006640E"/>
    <w:rsid w:val="0006773D"/>
    <w:rsid w:val="00067795"/>
    <w:rsid w:val="0007008D"/>
    <w:rsid w:val="0007058A"/>
    <w:rsid w:val="0007758E"/>
    <w:rsid w:val="0008299C"/>
    <w:rsid w:val="0008329C"/>
    <w:rsid w:val="00083795"/>
    <w:rsid w:val="00083F0D"/>
    <w:rsid w:val="000850F8"/>
    <w:rsid w:val="00086F67"/>
    <w:rsid w:val="00092D99"/>
    <w:rsid w:val="0009592E"/>
    <w:rsid w:val="000A3CBE"/>
    <w:rsid w:val="000A47D4"/>
    <w:rsid w:val="000B0044"/>
    <w:rsid w:val="000B0AE2"/>
    <w:rsid w:val="000B27D3"/>
    <w:rsid w:val="000B7C73"/>
    <w:rsid w:val="000C5971"/>
    <w:rsid w:val="000D31F6"/>
    <w:rsid w:val="000D3FA1"/>
    <w:rsid w:val="000D58D3"/>
    <w:rsid w:val="000F5612"/>
    <w:rsid w:val="000F6951"/>
    <w:rsid w:val="00103340"/>
    <w:rsid w:val="00110E76"/>
    <w:rsid w:val="001139C6"/>
    <w:rsid w:val="00115278"/>
    <w:rsid w:val="00122369"/>
    <w:rsid w:val="00124D09"/>
    <w:rsid w:val="00126603"/>
    <w:rsid w:val="00133978"/>
    <w:rsid w:val="001414A0"/>
    <w:rsid w:val="00141F23"/>
    <w:rsid w:val="00144FD5"/>
    <w:rsid w:val="00153CFB"/>
    <w:rsid w:val="00163094"/>
    <w:rsid w:val="00164048"/>
    <w:rsid w:val="00175B74"/>
    <w:rsid w:val="0017627B"/>
    <w:rsid w:val="00177846"/>
    <w:rsid w:val="0018391D"/>
    <w:rsid w:val="0018439E"/>
    <w:rsid w:val="00190018"/>
    <w:rsid w:val="00191BF2"/>
    <w:rsid w:val="0019345F"/>
    <w:rsid w:val="00196FEF"/>
    <w:rsid w:val="00197DA0"/>
    <w:rsid w:val="001A22D0"/>
    <w:rsid w:val="001A788F"/>
    <w:rsid w:val="001C2B3B"/>
    <w:rsid w:val="001C520D"/>
    <w:rsid w:val="001E1EB9"/>
    <w:rsid w:val="001E5168"/>
    <w:rsid w:val="001E6169"/>
    <w:rsid w:val="001F167B"/>
    <w:rsid w:val="001F3D7A"/>
    <w:rsid w:val="001F436A"/>
    <w:rsid w:val="001F73D8"/>
    <w:rsid w:val="002014C7"/>
    <w:rsid w:val="00202224"/>
    <w:rsid w:val="00206F6C"/>
    <w:rsid w:val="00207499"/>
    <w:rsid w:val="002142B8"/>
    <w:rsid w:val="00214BAC"/>
    <w:rsid w:val="0021721D"/>
    <w:rsid w:val="00224C52"/>
    <w:rsid w:val="00240F30"/>
    <w:rsid w:val="00240F81"/>
    <w:rsid w:val="002506AC"/>
    <w:rsid w:val="002557D8"/>
    <w:rsid w:val="002572A4"/>
    <w:rsid w:val="00263335"/>
    <w:rsid w:val="00266C5C"/>
    <w:rsid w:val="0027355F"/>
    <w:rsid w:val="00280EA6"/>
    <w:rsid w:val="00282FE0"/>
    <w:rsid w:val="00283C4B"/>
    <w:rsid w:val="002903DF"/>
    <w:rsid w:val="002949BC"/>
    <w:rsid w:val="00295F39"/>
    <w:rsid w:val="002970D9"/>
    <w:rsid w:val="002A0DBC"/>
    <w:rsid w:val="002A4A96"/>
    <w:rsid w:val="002A6451"/>
    <w:rsid w:val="002A7261"/>
    <w:rsid w:val="002B0674"/>
    <w:rsid w:val="002B3F93"/>
    <w:rsid w:val="002C128A"/>
    <w:rsid w:val="002D19BA"/>
    <w:rsid w:val="002D5695"/>
    <w:rsid w:val="002E3BED"/>
    <w:rsid w:val="002F4295"/>
    <w:rsid w:val="00303B31"/>
    <w:rsid w:val="00306DDC"/>
    <w:rsid w:val="00311A25"/>
    <w:rsid w:val="00312720"/>
    <w:rsid w:val="003149E9"/>
    <w:rsid w:val="00315C68"/>
    <w:rsid w:val="00323132"/>
    <w:rsid w:val="00323DD1"/>
    <w:rsid w:val="0032614D"/>
    <w:rsid w:val="00326E53"/>
    <w:rsid w:val="00331BC1"/>
    <w:rsid w:val="0033733B"/>
    <w:rsid w:val="003422AC"/>
    <w:rsid w:val="00343D7F"/>
    <w:rsid w:val="00347397"/>
    <w:rsid w:val="003540BC"/>
    <w:rsid w:val="003560B4"/>
    <w:rsid w:val="003626AD"/>
    <w:rsid w:val="0036676C"/>
    <w:rsid w:val="003735D0"/>
    <w:rsid w:val="003741D5"/>
    <w:rsid w:val="00380946"/>
    <w:rsid w:val="0038373C"/>
    <w:rsid w:val="00383A7C"/>
    <w:rsid w:val="0038553C"/>
    <w:rsid w:val="0039616F"/>
    <w:rsid w:val="003967DD"/>
    <w:rsid w:val="00397545"/>
    <w:rsid w:val="003A1169"/>
    <w:rsid w:val="003A3E4D"/>
    <w:rsid w:val="003A42E8"/>
    <w:rsid w:val="003A48F5"/>
    <w:rsid w:val="003B2F22"/>
    <w:rsid w:val="003C2B18"/>
    <w:rsid w:val="003D1B2D"/>
    <w:rsid w:val="003E3377"/>
    <w:rsid w:val="003E33C3"/>
    <w:rsid w:val="003E5BEE"/>
    <w:rsid w:val="003F044E"/>
    <w:rsid w:val="003F67F1"/>
    <w:rsid w:val="00402FBC"/>
    <w:rsid w:val="0040408B"/>
    <w:rsid w:val="00406EFC"/>
    <w:rsid w:val="00415248"/>
    <w:rsid w:val="00422FA7"/>
    <w:rsid w:val="004266C0"/>
    <w:rsid w:val="00432C50"/>
    <w:rsid w:val="00435717"/>
    <w:rsid w:val="00435F68"/>
    <w:rsid w:val="00445918"/>
    <w:rsid w:val="00446BFD"/>
    <w:rsid w:val="00446CB9"/>
    <w:rsid w:val="0045220A"/>
    <w:rsid w:val="0045446B"/>
    <w:rsid w:val="00465056"/>
    <w:rsid w:val="004656CC"/>
    <w:rsid w:val="004707A8"/>
    <w:rsid w:val="00471363"/>
    <w:rsid w:val="00473EC2"/>
    <w:rsid w:val="00491ED0"/>
    <w:rsid w:val="0049396A"/>
    <w:rsid w:val="00494C56"/>
    <w:rsid w:val="004A1D8F"/>
    <w:rsid w:val="004A3A19"/>
    <w:rsid w:val="004A7BEA"/>
    <w:rsid w:val="004A7EED"/>
    <w:rsid w:val="004B078F"/>
    <w:rsid w:val="004B3249"/>
    <w:rsid w:val="004D085A"/>
    <w:rsid w:val="004D7827"/>
    <w:rsid w:val="004E5995"/>
    <w:rsid w:val="004E6814"/>
    <w:rsid w:val="004F40AD"/>
    <w:rsid w:val="004F5003"/>
    <w:rsid w:val="004F7E54"/>
    <w:rsid w:val="00500F02"/>
    <w:rsid w:val="00504ABA"/>
    <w:rsid w:val="00507148"/>
    <w:rsid w:val="00514D86"/>
    <w:rsid w:val="00542401"/>
    <w:rsid w:val="0054641E"/>
    <w:rsid w:val="0056665A"/>
    <w:rsid w:val="005726E6"/>
    <w:rsid w:val="0057584B"/>
    <w:rsid w:val="00581AB6"/>
    <w:rsid w:val="00582219"/>
    <w:rsid w:val="00584366"/>
    <w:rsid w:val="00594F23"/>
    <w:rsid w:val="005A0527"/>
    <w:rsid w:val="005A19F5"/>
    <w:rsid w:val="005A3ECC"/>
    <w:rsid w:val="005A4079"/>
    <w:rsid w:val="005B52E1"/>
    <w:rsid w:val="005C2639"/>
    <w:rsid w:val="005C2865"/>
    <w:rsid w:val="005C512F"/>
    <w:rsid w:val="005C59FC"/>
    <w:rsid w:val="005C62E8"/>
    <w:rsid w:val="005D0DCE"/>
    <w:rsid w:val="005E0B0A"/>
    <w:rsid w:val="005E2AEC"/>
    <w:rsid w:val="005E3B87"/>
    <w:rsid w:val="005E7EF0"/>
    <w:rsid w:val="005F0109"/>
    <w:rsid w:val="005F2378"/>
    <w:rsid w:val="00602C86"/>
    <w:rsid w:val="0060342D"/>
    <w:rsid w:val="0061299E"/>
    <w:rsid w:val="0062341B"/>
    <w:rsid w:val="00623902"/>
    <w:rsid w:val="00624A55"/>
    <w:rsid w:val="0062548C"/>
    <w:rsid w:val="00625E9A"/>
    <w:rsid w:val="00627286"/>
    <w:rsid w:val="00633BF3"/>
    <w:rsid w:val="00634D26"/>
    <w:rsid w:val="00635C65"/>
    <w:rsid w:val="00636E38"/>
    <w:rsid w:val="006377ED"/>
    <w:rsid w:val="00642183"/>
    <w:rsid w:val="006564D5"/>
    <w:rsid w:val="006621B2"/>
    <w:rsid w:val="00673323"/>
    <w:rsid w:val="00673CE3"/>
    <w:rsid w:val="006775F7"/>
    <w:rsid w:val="00677AB1"/>
    <w:rsid w:val="0068399B"/>
    <w:rsid w:val="00684B7B"/>
    <w:rsid w:val="0069357F"/>
    <w:rsid w:val="006A25AC"/>
    <w:rsid w:val="006A46BF"/>
    <w:rsid w:val="006A4D49"/>
    <w:rsid w:val="006A75D7"/>
    <w:rsid w:val="006B0C7D"/>
    <w:rsid w:val="006B20B6"/>
    <w:rsid w:val="006B22AE"/>
    <w:rsid w:val="006B2524"/>
    <w:rsid w:val="006B3F38"/>
    <w:rsid w:val="006C1366"/>
    <w:rsid w:val="006C1F33"/>
    <w:rsid w:val="006C68CF"/>
    <w:rsid w:val="006D0C6F"/>
    <w:rsid w:val="006D59C2"/>
    <w:rsid w:val="006F03C9"/>
    <w:rsid w:val="006F0AE1"/>
    <w:rsid w:val="00707C95"/>
    <w:rsid w:val="007116F8"/>
    <w:rsid w:val="00712F39"/>
    <w:rsid w:val="00714D72"/>
    <w:rsid w:val="00717760"/>
    <w:rsid w:val="00723C3F"/>
    <w:rsid w:val="00726CB9"/>
    <w:rsid w:val="00730273"/>
    <w:rsid w:val="00732EFB"/>
    <w:rsid w:val="00736FB0"/>
    <w:rsid w:val="00743EFE"/>
    <w:rsid w:val="00744E46"/>
    <w:rsid w:val="00745FE1"/>
    <w:rsid w:val="00747CF4"/>
    <w:rsid w:val="007534D2"/>
    <w:rsid w:val="007610BF"/>
    <w:rsid w:val="00764BD2"/>
    <w:rsid w:val="00765E14"/>
    <w:rsid w:val="00771AC1"/>
    <w:rsid w:val="00780CE0"/>
    <w:rsid w:val="007874F9"/>
    <w:rsid w:val="007A04C5"/>
    <w:rsid w:val="007A4417"/>
    <w:rsid w:val="007A52F5"/>
    <w:rsid w:val="007B2534"/>
    <w:rsid w:val="007B3A5A"/>
    <w:rsid w:val="007B556E"/>
    <w:rsid w:val="007B5782"/>
    <w:rsid w:val="007B5834"/>
    <w:rsid w:val="007B7443"/>
    <w:rsid w:val="007C2943"/>
    <w:rsid w:val="007D100C"/>
    <w:rsid w:val="007D1FB1"/>
    <w:rsid w:val="007D3E38"/>
    <w:rsid w:val="007D4C3F"/>
    <w:rsid w:val="007E4150"/>
    <w:rsid w:val="007E4D6D"/>
    <w:rsid w:val="007F056E"/>
    <w:rsid w:val="007F1AA4"/>
    <w:rsid w:val="007F1C69"/>
    <w:rsid w:val="008023E9"/>
    <w:rsid w:val="00811A5D"/>
    <w:rsid w:val="0082049D"/>
    <w:rsid w:val="00822441"/>
    <w:rsid w:val="00825A18"/>
    <w:rsid w:val="00830893"/>
    <w:rsid w:val="00830CCC"/>
    <w:rsid w:val="0084238B"/>
    <w:rsid w:val="00843389"/>
    <w:rsid w:val="00847094"/>
    <w:rsid w:val="008476D8"/>
    <w:rsid w:val="00851C7B"/>
    <w:rsid w:val="0085459F"/>
    <w:rsid w:val="00857E54"/>
    <w:rsid w:val="00860002"/>
    <w:rsid w:val="0086619D"/>
    <w:rsid w:val="00875FF2"/>
    <w:rsid w:val="00876D6C"/>
    <w:rsid w:val="0087760F"/>
    <w:rsid w:val="00880D29"/>
    <w:rsid w:val="00881CA7"/>
    <w:rsid w:val="00886574"/>
    <w:rsid w:val="00897FEE"/>
    <w:rsid w:val="008A548B"/>
    <w:rsid w:val="008B008D"/>
    <w:rsid w:val="008B25EF"/>
    <w:rsid w:val="008B5C45"/>
    <w:rsid w:val="008C37E0"/>
    <w:rsid w:val="008C6C2E"/>
    <w:rsid w:val="008C712A"/>
    <w:rsid w:val="008C78AF"/>
    <w:rsid w:val="008D04B9"/>
    <w:rsid w:val="008D0A61"/>
    <w:rsid w:val="008D1D2B"/>
    <w:rsid w:val="008D47C4"/>
    <w:rsid w:val="008E21CC"/>
    <w:rsid w:val="008F3416"/>
    <w:rsid w:val="008F38DA"/>
    <w:rsid w:val="008F494F"/>
    <w:rsid w:val="008F5E74"/>
    <w:rsid w:val="0090003E"/>
    <w:rsid w:val="00906730"/>
    <w:rsid w:val="00942F0E"/>
    <w:rsid w:val="009528FD"/>
    <w:rsid w:val="009542D3"/>
    <w:rsid w:val="009721AC"/>
    <w:rsid w:val="00980FC3"/>
    <w:rsid w:val="00981696"/>
    <w:rsid w:val="00987B10"/>
    <w:rsid w:val="00990295"/>
    <w:rsid w:val="00991B26"/>
    <w:rsid w:val="009921F2"/>
    <w:rsid w:val="009A0170"/>
    <w:rsid w:val="009A6199"/>
    <w:rsid w:val="009A696E"/>
    <w:rsid w:val="009A763C"/>
    <w:rsid w:val="009C01D9"/>
    <w:rsid w:val="009C034C"/>
    <w:rsid w:val="009C5945"/>
    <w:rsid w:val="009C798B"/>
    <w:rsid w:val="009D4957"/>
    <w:rsid w:val="009D5B87"/>
    <w:rsid w:val="009E3155"/>
    <w:rsid w:val="009E5466"/>
    <w:rsid w:val="009E63B6"/>
    <w:rsid w:val="009F0B3F"/>
    <w:rsid w:val="009F4D23"/>
    <w:rsid w:val="009F547D"/>
    <w:rsid w:val="00A13700"/>
    <w:rsid w:val="00A219EB"/>
    <w:rsid w:val="00A21E90"/>
    <w:rsid w:val="00A25656"/>
    <w:rsid w:val="00A31926"/>
    <w:rsid w:val="00A40B99"/>
    <w:rsid w:val="00A455EA"/>
    <w:rsid w:val="00A461D6"/>
    <w:rsid w:val="00A46BED"/>
    <w:rsid w:val="00A5020C"/>
    <w:rsid w:val="00A5217C"/>
    <w:rsid w:val="00A53CE9"/>
    <w:rsid w:val="00A556D8"/>
    <w:rsid w:val="00A60B57"/>
    <w:rsid w:val="00A61552"/>
    <w:rsid w:val="00A62AA3"/>
    <w:rsid w:val="00A6313B"/>
    <w:rsid w:val="00A63D55"/>
    <w:rsid w:val="00A63F29"/>
    <w:rsid w:val="00A64C54"/>
    <w:rsid w:val="00A71967"/>
    <w:rsid w:val="00A724F4"/>
    <w:rsid w:val="00A7775A"/>
    <w:rsid w:val="00A8085E"/>
    <w:rsid w:val="00AA09FB"/>
    <w:rsid w:val="00AA1123"/>
    <w:rsid w:val="00AA1278"/>
    <w:rsid w:val="00AA4960"/>
    <w:rsid w:val="00AC1B1B"/>
    <w:rsid w:val="00AC35E8"/>
    <w:rsid w:val="00AC59BF"/>
    <w:rsid w:val="00AC59EC"/>
    <w:rsid w:val="00AD2573"/>
    <w:rsid w:val="00AE56CB"/>
    <w:rsid w:val="00AE6D8A"/>
    <w:rsid w:val="00AE6E92"/>
    <w:rsid w:val="00AF0ED2"/>
    <w:rsid w:val="00AF112A"/>
    <w:rsid w:val="00AF5330"/>
    <w:rsid w:val="00AF7B11"/>
    <w:rsid w:val="00AF7E0C"/>
    <w:rsid w:val="00B04CD2"/>
    <w:rsid w:val="00B04CEC"/>
    <w:rsid w:val="00B07A1F"/>
    <w:rsid w:val="00B127F0"/>
    <w:rsid w:val="00B13797"/>
    <w:rsid w:val="00B13FD7"/>
    <w:rsid w:val="00B20C09"/>
    <w:rsid w:val="00B211E6"/>
    <w:rsid w:val="00B21EAA"/>
    <w:rsid w:val="00B2450A"/>
    <w:rsid w:val="00B2567B"/>
    <w:rsid w:val="00B25FD0"/>
    <w:rsid w:val="00B347C1"/>
    <w:rsid w:val="00B44B13"/>
    <w:rsid w:val="00B52344"/>
    <w:rsid w:val="00B65108"/>
    <w:rsid w:val="00B65FEA"/>
    <w:rsid w:val="00B80313"/>
    <w:rsid w:val="00B912B1"/>
    <w:rsid w:val="00B938CE"/>
    <w:rsid w:val="00B9414A"/>
    <w:rsid w:val="00B97E26"/>
    <w:rsid w:val="00BA64EC"/>
    <w:rsid w:val="00BB5707"/>
    <w:rsid w:val="00BB7E9F"/>
    <w:rsid w:val="00BC3C86"/>
    <w:rsid w:val="00BC4D45"/>
    <w:rsid w:val="00BC7569"/>
    <w:rsid w:val="00BD188D"/>
    <w:rsid w:val="00BD36CF"/>
    <w:rsid w:val="00BD71F3"/>
    <w:rsid w:val="00BD7DC8"/>
    <w:rsid w:val="00BE1B53"/>
    <w:rsid w:val="00BE3A8A"/>
    <w:rsid w:val="00BE63CA"/>
    <w:rsid w:val="00BF0EAF"/>
    <w:rsid w:val="00C01730"/>
    <w:rsid w:val="00C063BC"/>
    <w:rsid w:val="00C066D5"/>
    <w:rsid w:val="00C07907"/>
    <w:rsid w:val="00C12E71"/>
    <w:rsid w:val="00C201E3"/>
    <w:rsid w:val="00C233D4"/>
    <w:rsid w:val="00C248C1"/>
    <w:rsid w:val="00C30AF3"/>
    <w:rsid w:val="00C31416"/>
    <w:rsid w:val="00C3149D"/>
    <w:rsid w:val="00C347BE"/>
    <w:rsid w:val="00C44EA6"/>
    <w:rsid w:val="00C45660"/>
    <w:rsid w:val="00C50D26"/>
    <w:rsid w:val="00C55793"/>
    <w:rsid w:val="00C601BE"/>
    <w:rsid w:val="00C607BF"/>
    <w:rsid w:val="00C64C41"/>
    <w:rsid w:val="00C654F7"/>
    <w:rsid w:val="00C722B4"/>
    <w:rsid w:val="00C734AF"/>
    <w:rsid w:val="00C773FB"/>
    <w:rsid w:val="00C802B9"/>
    <w:rsid w:val="00C813C7"/>
    <w:rsid w:val="00CA6600"/>
    <w:rsid w:val="00CB01EC"/>
    <w:rsid w:val="00CB25A7"/>
    <w:rsid w:val="00CC0DDD"/>
    <w:rsid w:val="00CC1823"/>
    <w:rsid w:val="00CC5997"/>
    <w:rsid w:val="00CD590A"/>
    <w:rsid w:val="00CD72D4"/>
    <w:rsid w:val="00CF407D"/>
    <w:rsid w:val="00D013E1"/>
    <w:rsid w:val="00D045BB"/>
    <w:rsid w:val="00D1141E"/>
    <w:rsid w:val="00D23F67"/>
    <w:rsid w:val="00D2684B"/>
    <w:rsid w:val="00D26C14"/>
    <w:rsid w:val="00D26C69"/>
    <w:rsid w:val="00D33851"/>
    <w:rsid w:val="00D37A1D"/>
    <w:rsid w:val="00D44AAA"/>
    <w:rsid w:val="00D466E7"/>
    <w:rsid w:val="00D46AE7"/>
    <w:rsid w:val="00D73C11"/>
    <w:rsid w:val="00D75336"/>
    <w:rsid w:val="00D8227D"/>
    <w:rsid w:val="00D83549"/>
    <w:rsid w:val="00D84718"/>
    <w:rsid w:val="00D909B9"/>
    <w:rsid w:val="00D9373E"/>
    <w:rsid w:val="00D95B7C"/>
    <w:rsid w:val="00DA0896"/>
    <w:rsid w:val="00DA1D8E"/>
    <w:rsid w:val="00DA2C68"/>
    <w:rsid w:val="00DA3218"/>
    <w:rsid w:val="00DA5AA1"/>
    <w:rsid w:val="00DA5F30"/>
    <w:rsid w:val="00DC3202"/>
    <w:rsid w:val="00DD7BE0"/>
    <w:rsid w:val="00DE143E"/>
    <w:rsid w:val="00DE156F"/>
    <w:rsid w:val="00DE2CAA"/>
    <w:rsid w:val="00DE4605"/>
    <w:rsid w:val="00DF3442"/>
    <w:rsid w:val="00DF43D2"/>
    <w:rsid w:val="00DF4977"/>
    <w:rsid w:val="00DF4B3A"/>
    <w:rsid w:val="00DF4B63"/>
    <w:rsid w:val="00DF7020"/>
    <w:rsid w:val="00E007A4"/>
    <w:rsid w:val="00E04798"/>
    <w:rsid w:val="00E056FD"/>
    <w:rsid w:val="00E13391"/>
    <w:rsid w:val="00E1603A"/>
    <w:rsid w:val="00E17811"/>
    <w:rsid w:val="00E20707"/>
    <w:rsid w:val="00E23835"/>
    <w:rsid w:val="00E2511E"/>
    <w:rsid w:val="00E27517"/>
    <w:rsid w:val="00E27BD3"/>
    <w:rsid w:val="00E34057"/>
    <w:rsid w:val="00E4492A"/>
    <w:rsid w:val="00E450EA"/>
    <w:rsid w:val="00E45EDE"/>
    <w:rsid w:val="00E524EC"/>
    <w:rsid w:val="00E52EE3"/>
    <w:rsid w:val="00E53E58"/>
    <w:rsid w:val="00E557CF"/>
    <w:rsid w:val="00E55D80"/>
    <w:rsid w:val="00E64193"/>
    <w:rsid w:val="00E70472"/>
    <w:rsid w:val="00E7235F"/>
    <w:rsid w:val="00E73A5A"/>
    <w:rsid w:val="00E74BAF"/>
    <w:rsid w:val="00E76670"/>
    <w:rsid w:val="00E80D10"/>
    <w:rsid w:val="00E862FA"/>
    <w:rsid w:val="00E879ED"/>
    <w:rsid w:val="00E87D99"/>
    <w:rsid w:val="00E94AA3"/>
    <w:rsid w:val="00E95BA3"/>
    <w:rsid w:val="00EA71C9"/>
    <w:rsid w:val="00EB027C"/>
    <w:rsid w:val="00EB0B20"/>
    <w:rsid w:val="00EB26B6"/>
    <w:rsid w:val="00EB5196"/>
    <w:rsid w:val="00EC19C0"/>
    <w:rsid w:val="00EC5CDB"/>
    <w:rsid w:val="00ED0D0B"/>
    <w:rsid w:val="00ED17C3"/>
    <w:rsid w:val="00ED28F8"/>
    <w:rsid w:val="00ED4B62"/>
    <w:rsid w:val="00ED6245"/>
    <w:rsid w:val="00EE0541"/>
    <w:rsid w:val="00EE381D"/>
    <w:rsid w:val="00EF45E0"/>
    <w:rsid w:val="00EF7EF8"/>
    <w:rsid w:val="00F037C3"/>
    <w:rsid w:val="00F07D3D"/>
    <w:rsid w:val="00F112F6"/>
    <w:rsid w:val="00F15172"/>
    <w:rsid w:val="00F16427"/>
    <w:rsid w:val="00F1761E"/>
    <w:rsid w:val="00F27654"/>
    <w:rsid w:val="00F305F9"/>
    <w:rsid w:val="00F42EBB"/>
    <w:rsid w:val="00F4460F"/>
    <w:rsid w:val="00F46ED0"/>
    <w:rsid w:val="00F56475"/>
    <w:rsid w:val="00F7283E"/>
    <w:rsid w:val="00F734E8"/>
    <w:rsid w:val="00F75295"/>
    <w:rsid w:val="00F77A5F"/>
    <w:rsid w:val="00F8175A"/>
    <w:rsid w:val="00F85923"/>
    <w:rsid w:val="00F92E86"/>
    <w:rsid w:val="00FA00B0"/>
    <w:rsid w:val="00FA19FD"/>
    <w:rsid w:val="00FA2C91"/>
    <w:rsid w:val="00FA2E81"/>
    <w:rsid w:val="00FA4F36"/>
    <w:rsid w:val="00FB1FB7"/>
    <w:rsid w:val="00FB4771"/>
    <w:rsid w:val="00FB5115"/>
    <w:rsid w:val="00FC0E6E"/>
    <w:rsid w:val="00FC6ED9"/>
    <w:rsid w:val="00FE0C30"/>
    <w:rsid w:val="00FE20FE"/>
    <w:rsid w:val="00FE4AF6"/>
    <w:rsid w:val="00FE6AF0"/>
    <w:rsid w:val="00FF44A8"/>
    <w:rsid w:val="36FFC2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355FF"/>
  <w14:defaultImageDpi w14:val="32767"/>
  <w15:chartTrackingRefBased/>
  <w15:docId w15:val="{003A8CFC-8B5D-4BC0-BD1A-6EAAF535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B3F38"/>
    <w:pPr>
      <w:spacing w:after="120"/>
    </w:pPr>
    <w:rPr>
      <w:sz w:val="22"/>
    </w:rPr>
  </w:style>
  <w:style w:type="paragraph" w:styleId="Heading1">
    <w:name w:val="heading 1"/>
    <w:basedOn w:val="Normal"/>
    <w:next w:val="Normal"/>
    <w:link w:val="Heading1Char"/>
    <w:uiPriority w:val="9"/>
    <w:qFormat/>
    <w:rsid w:val="00240F30"/>
    <w:pPr>
      <w:keepNext/>
      <w:keepLines/>
      <w:spacing w:before="240"/>
      <w:outlineLvl w:val="0"/>
    </w:pPr>
    <w:rPr>
      <w:rFonts w:asciiTheme="majorHAnsi" w:eastAsiaTheme="majorEastAsia" w:hAnsiTheme="majorHAnsi" w:cs="Times New Roman (Headings CS)"/>
      <w:b/>
      <w:color w:val="E25205" w:themeColor="accent1"/>
      <w:sz w:val="48"/>
      <w:szCs w:val="32"/>
    </w:rPr>
  </w:style>
  <w:style w:type="paragraph" w:styleId="Heading2">
    <w:name w:val="heading 2"/>
    <w:basedOn w:val="Normal"/>
    <w:next w:val="Normal"/>
    <w:link w:val="Heading2Char"/>
    <w:uiPriority w:val="9"/>
    <w:unhideWhenUsed/>
    <w:qFormat/>
    <w:rsid w:val="003F044E"/>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581AB6"/>
    <w:pPr>
      <w:keepNext/>
      <w:keepLines/>
      <w:spacing w:before="120"/>
      <w:outlineLvl w:val="2"/>
    </w:pPr>
    <w:rPr>
      <w:rFonts w:asciiTheme="majorHAnsi" w:eastAsiaTheme="majorEastAsia" w:hAnsiTheme="majorHAnsi" w:cstheme="majorBidi"/>
      <w:b/>
      <w:color w:val="E25205" w:themeColor="accent1"/>
      <w:sz w:val="28"/>
    </w:rPr>
  </w:style>
  <w:style w:type="paragraph" w:styleId="Heading4">
    <w:name w:val="heading 4"/>
    <w:basedOn w:val="Normal"/>
    <w:next w:val="Normal"/>
    <w:link w:val="Heading4Char"/>
    <w:uiPriority w:val="9"/>
    <w:semiHidden/>
    <w:unhideWhenUsed/>
    <w:qFormat/>
    <w:rsid w:val="00DA1D8E"/>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240F30"/>
    <w:rPr>
      <w:rFonts w:asciiTheme="majorHAnsi" w:eastAsiaTheme="majorEastAsia" w:hAnsiTheme="majorHAnsi" w:cs="Times New Roman (Headings CS)"/>
      <w:b/>
      <w:color w:val="E25205" w:themeColor="accent1"/>
      <w:sz w:val="48"/>
      <w:szCs w:val="32"/>
    </w:rPr>
  </w:style>
  <w:style w:type="paragraph" w:customStyle="1" w:styleId="Intro">
    <w:name w:val="Intro"/>
    <w:basedOn w:val="Normal"/>
    <w:qFormat/>
    <w:rsid w:val="003F044E"/>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3F044E"/>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581AB6"/>
    <w:rPr>
      <w:rFonts w:asciiTheme="majorHAnsi" w:eastAsiaTheme="majorEastAsia" w:hAnsiTheme="majorHAnsi" w:cstheme="majorBidi"/>
      <w:b/>
      <w:color w:val="E25205" w:themeColor="accent1"/>
      <w:sz w:val="28"/>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2"/>
      </w:numPr>
      <w:ind w:left="284" w:hanging="284"/>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2E3BED"/>
    <w:pPr>
      <w:numPr>
        <w:numId w:val="3"/>
      </w:numPr>
      <w:ind w:left="284" w:hanging="284"/>
    </w:pPr>
    <w:rPr>
      <w:lang w:val="en-AU"/>
    </w:rPr>
  </w:style>
  <w:style w:type="table" w:styleId="TableGrid">
    <w:name w:val="Table Grid"/>
    <w:basedOn w:val="TableNormal"/>
    <w:uiPriority w:val="39"/>
    <w:rsid w:val="003F044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2"/>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line="240" w:lineRule="atLeast"/>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5E2AEC"/>
    <w:pPr>
      <w:tabs>
        <w:tab w:val="right" w:leader="dot" w:pos="9639"/>
      </w:tabs>
      <w:spacing w:after="100" w:line="240" w:lineRule="atLeast"/>
    </w:pPr>
    <w:rPr>
      <w:rFonts w:ascii="Arial" w:eastAsiaTheme="minorEastAsia" w:hAnsi="Arial" w:cs="Arial"/>
      <w:b/>
      <w:color w:val="000000" w:themeColor="text2"/>
      <w:szCs w:val="18"/>
      <w:lang w:val="en-US"/>
    </w:rPr>
  </w:style>
  <w:style w:type="paragraph" w:styleId="TOC2">
    <w:name w:val="toc 2"/>
    <w:basedOn w:val="Normal"/>
    <w:next w:val="Normal"/>
    <w:autoRedefine/>
    <w:uiPriority w:val="39"/>
    <w:unhideWhenUsed/>
    <w:rsid w:val="00144FD5"/>
    <w:pPr>
      <w:spacing w:after="100" w:line="240" w:lineRule="atLeast"/>
      <w:ind w:left="180"/>
    </w:pPr>
    <w:rPr>
      <w:rFonts w:ascii="Arial" w:eastAsiaTheme="minorEastAsia" w:hAnsi="Arial" w:cs="Arial"/>
      <w:color w:val="000000" w:themeColor="text1"/>
      <w:szCs w:val="18"/>
      <w:lang w:val="en-US"/>
    </w:rPr>
  </w:style>
  <w:style w:type="paragraph" w:customStyle="1" w:styleId="Figuretitle">
    <w:name w:val="Figure title"/>
    <w:basedOn w:val="Normal"/>
    <w:qFormat/>
    <w:rsid w:val="00AF0ED2"/>
    <w:pPr>
      <w:keepNext/>
      <w:keepLines/>
    </w:pPr>
    <w:rPr>
      <w:b/>
      <w:color w:val="000000" w:themeColor="text1"/>
      <w:sz w:val="18"/>
      <w:szCs w:val="18"/>
      <w:lang w:val="en-AU"/>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3F044E"/>
    <w:rPr>
      <w:color w:val="000000" w:themeColor="text2"/>
      <w:sz w:val="13"/>
      <w:szCs w:val="13"/>
      <w:vertAlign w:val="superscript"/>
    </w:rPr>
  </w:style>
  <w:style w:type="paragraph" w:customStyle="1" w:styleId="Covertitle">
    <w:name w:val="Cover title"/>
    <w:basedOn w:val="Normal"/>
    <w:qFormat/>
    <w:rsid w:val="00822441"/>
    <w:pPr>
      <w:spacing w:after="180"/>
    </w:pPr>
    <w:rPr>
      <w:rFonts w:cs="Times New Roman (Body CS)"/>
      <w:b/>
      <w:color w:val="000000" w:themeColor="text1"/>
      <w:sz w:val="56"/>
      <w:lang w:val="en-AU"/>
    </w:rPr>
  </w:style>
  <w:style w:type="paragraph" w:customStyle="1" w:styleId="Coversubtitle">
    <w:name w:val="Cover subtitle"/>
    <w:basedOn w:val="Covertitle"/>
    <w:qFormat/>
    <w:rsid w:val="007B3A5A"/>
    <w:rPr>
      <w:b w:val="0"/>
      <w:sz w:val="40"/>
    </w:rPr>
  </w:style>
  <w:style w:type="paragraph" w:customStyle="1" w:styleId="Alphabetlist">
    <w:name w:val="Alphabet list"/>
    <w:basedOn w:val="Normal"/>
    <w:qFormat/>
    <w:rsid w:val="00D013E1"/>
    <w:pPr>
      <w:numPr>
        <w:numId w:val="4"/>
      </w:numPr>
      <w:ind w:left="568" w:hanging="284"/>
    </w:pPr>
    <w:rPr>
      <w:lang w:val="en-AU"/>
    </w:rPr>
  </w:style>
  <w:style w:type="character" w:styleId="Hyperlink">
    <w:name w:val="Hyperlink"/>
    <w:basedOn w:val="DefaultParagraphFont"/>
    <w:uiPriority w:val="99"/>
    <w:unhideWhenUsed/>
    <w:rsid w:val="008B5C45"/>
    <w:rPr>
      <w:color w:val="0071CE"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DF7020"/>
    <w:rPr>
      <w:b/>
      <w:bCs/>
    </w:rPr>
  </w:style>
  <w:style w:type="character" w:styleId="IntenseEmphasis">
    <w:name w:val="Intense Emphasis"/>
    <w:basedOn w:val="DefaultParagraphFont"/>
    <w:uiPriority w:val="21"/>
    <w:qFormat/>
    <w:rsid w:val="008E21CC"/>
    <w:rPr>
      <w:b/>
      <w:i w:val="0"/>
      <w:iCs/>
      <w:color w:val="E25205" w:themeColor="accent1"/>
    </w:rPr>
  </w:style>
  <w:style w:type="paragraph" w:styleId="IntenseQuote">
    <w:name w:val="Intense Quote"/>
    <w:basedOn w:val="Normal"/>
    <w:next w:val="Normal"/>
    <w:link w:val="IntenseQuoteChar"/>
    <w:uiPriority w:val="30"/>
    <w:qFormat/>
    <w:rsid w:val="008E21CC"/>
    <w:pPr>
      <w:pBdr>
        <w:top w:val="single" w:sz="4" w:space="10" w:color="E25205" w:themeColor="accent1"/>
        <w:bottom w:val="single" w:sz="4" w:space="10" w:color="E25205" w:themeColor="accent1"/>
      </w:pBdr>
      <w:spacing w:before="360" w:after="360"/>
    </w:pPr>
    <w:rPr>
      <w:b/>
      <w:iCs/>
      <w:color w:val="E25205" w:themeColor="accent1"/>
    </w:rPr>
  </w:style>
  <w:style w:type="character" w:customStyle="1" w:styleId="IntenseQuoteChar">
    <w:name w:val="Intense Quote Char"/>
    <w:basedOn w:val="DefaultParagraphFont"/>
    <w:link w:val="IntenseQuote"/>
    <w:uiPriority w:val="30"/>
    <w:rsid w:val="008E21CC"/>
    <w:rPr>
      <w:b/>
      <w:iCs/>
      <w:color w:val="E25205" w:themeColor="accent1"/>
      <w:sz w:val="22"/>
    </w:rPr>
  </w:style>
  <w:style w:type="character" w:customStyle="1" w:styleId="Heading4Char">
    <w:name w:val="Heading 4 Char"/>
    <w:basedOn w:val="DefaultParagraphFont"/>
    <w:link w:val="Heading4"/>
    <w:uiPriority w:val="9"/>
    <w:semiHidden/>
    <w:rsid w:val="00DA1D8E"/>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000000" w:themeColor="text1"/>
      <w:spacing w:val="15"/>
      <w:sz w:val="22"/>
      <w:szCs w:val="22"/>
    </w:rPr>
  </w:style>
  <w:style w:type="character" w:styleId="SubtleEmphasis">
    <w:name w:val="Subtle Emphasis"/>
    <w:basedOn w:val="DefaultParagraphFont"/>
    <w:uiPriority w:val="19"/>
    <w:qFormat/>
    <w:rsid w:val="00326E53"/>
    <w:rPr>
      <w:i/>
      <w:iCs/>
      <w:color w:val="000000"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8476D8"/>
    <w:pPr>
      <w:ind w:right="3396"/>
    </w:pPr>
    <w:rPr>
      <w:sz w:val="12"/>
      <w:szCs w:val="12"/>
    </w:rPr>
  </w:style>
  <w:style w:type="paragraph" w:styleId="ListParagraph">
    <w:name w:val="List Paragraph"/>
    <w:basedOn w:val="Normal"/>
    <w:uiPriority w:val="34"/>
    <w:qFormat/>
    <w:rsid w:val="00876D6C"/>
    <w:pPr>
      <w:ind w:left="720"/>
      <w:contextualSpacing/>
    </w:pPr>
  </w:style>
  <w:style w:type="paragraph" w:styleId="NormalWeb">
    <w:name w:val="Normal (Web)"/>
    <w:basedOn w:val="Normal"/>
    <w:uiPriority w:val="99"/>
    <w:unhideWhenUsed/>
    <w:rsid w:val="00876D6C"/>
    <w:pPr>
      <w:spacing w:before="100" w:beforeAutospacing="1" w:after="100" w:afterAutospacing="1"/>
    </w:pPr>
    <w:rPr>
      <w:rFonts w:ascii="Times New Roman" w:eastAsia="Times New Roman" w:hAnsi="Times New Roman" w:cs="Times New Roman"/>
      <w:sz w:val="24"/>
      <w:lang w:val="en-AU" w:eastAsia="en-AU"/>
    </w:rPr>
  </w:style>
  <w:style w:type="table" w:styleId="GridTable4">
    <w:name w:val="Grid Table 4"/>
    <w:basedOn w:val="TableNormal"/>
    <w:uiPriority w:val="49"/>
    <w:rsid w:val="00876D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876D6C"/>
    <w:tblPr>
      <w:tblStyleRowBandSize w:val="1"/>
      <w:tblStyleColBandSize w:val="1"/>
      <w:tblBorders>
        <w:top w:val="single" w:sz="4" w:space="0" w:color="2793FF" w:themeColor="accent5" w:themeTint="99"/>
        <w:left w:val="single" w:sz="4" w:space="0" w:color="2793FF" w:themeColor="accent5" w:themeTint="99"/>
        <w:bottom w:val="single" w:sz="4" w:space="0" w:color="2793FF" w:themeColor="accent5" w:themeTint="99"/>
        <w:right w:val="single" w:sz="4" w:space="0" w:color="2793FF" w:themeColor="accent5" w:themeTint="99"/>
        <w:insideH w:val="single" w:sz="4" w:space="0" w:color="2793FF" w:themeColor="accent5" w:themeTint="99"/>
        <w:insideV w:val="single" w:sz="4" w:space="0" w:color="2793FF" w:themeColor="accent5" w:themeTint="99"/>
      </w:tblBorders>
    </w:tblPr>
    <w:tblStylePr w:type="firstRow">
      <w:rPr>
        <w:b/>
        <w:bCs/>
        <w:color w:val="FFFFFF" w:themeColor="background1"/>
      </w:rPr>
      <w:tblPr/>
      <w:tcPr>
        <w:tcBorders>
          <w:top w:val="single" w:sz="4" w:space="0" w:color="004C97" w:themeColor="accent5"/>
          <w:left w:val="single" w:sz="4" w:space="0" w:color="004C97" w:themeColor="accent5"/>
          <w:bottom w:val="single" w:sz="4" w:space="0" w:color="004C97" w:themeColor="accent5"/>
          <w:right w:val="single" w:sz="4" w:space="0" w:color="004C97" w:themeColor="accent5"/>
          <w:insideH w:val="nil"/>
          <w:insideV w:val="nil"/>
        </w:tcBorders>
        <w:shd w:val="clear" w:color="auto" w:fill="004C97" w:themeFill="accent5"/>
      </w:tcPr>
    </w:tblStylePr>
    <w:tblStylePr w:type="lastRow">
      <w:rPr>
        <w:b/>
        <w:bCs/>
      </w:rPr>
      <w:tblPr/>
      <w:tcPr>
        <w:tcBorders>
          <w:top w:val="double" w:sz="4" w:space="0" w:color="004C97" w:themeColor="accent5"/>
        </w:tcBorders>
      </w:tcPr>
    </w:tblStylePr>
    <w:tblStylePr w:type="firstCol">
      <w:rPr>
        <w:b/>
        <w:bCs/>
      </w:rPr>
    </w:tblStylePr>
    <w:tblStylePr w:type="lastCol">
      <w:rPr>
        <w:b/>
        <w:bCs/>
      </w:rPr>
    </w:tblStylePr>
    <w:tblStylePr w:type="band1Vert">
      <w:tblPr/>
      <w:tcPr>
        <w:shd w:val="clear" w:color="auto" w:fill="B7DBFF" w:themeFill="accent5" w:themeFillTint="33"/>
      </w:tcPr>
    </w:tblStylePr>
    <w:tblStylePr w:type="band1Horz">
      <w:tblPr/>
      <w:tcPr>
        <w:shd w:val="clear" w:color="auto" w:fill="B7DBFF" w:themeFill="accent5" w:themeFillTint="33"/>
      </w:tcPr>
    </w:tblStylePr>
  </w:style>
  <w:style w:type="paragraph" w:styleId="BodyText">
    <w:name w:val="Body Text"/>
    <w:basedOn w:val="Normal"/>
    <w:link w:val="BodyTextChar"/>
    <w:uiPriority w:val="1"/>
    <w:qFormat/>
    <w:rsid w:val="00876D6C"/>
    <w:pPr>
      <w:widowControl w:val="0"/>
      <w:autoSpaceDE w:val="0"/>
      <w:autoSpaceDN w:val="0"/>
      <w:spacing w:before="4" w:after="0"/>
      <w:ind w:left="61"/>
    </w:pPr>
    <w:rPr>
      <w:rFonts w:ascii="HelveticaNeue-Light" w:eastAsia="HelveticaNeue-Light" w:hAnsi="HelveticaNeue-Light" w:cs="HelveticaNeue-Light"/>
      <w:sz w:val="14"/>
      <w:szCs w:val="14"/>
      <w:lang w:eastAsia="en-GB" w:bidi="en-GB"/>
    </w:rPr>
  </w:style>
  <w:style w:type="character" w:customStyle="1" w:styleId="BodyTextChar">
    <w:name w:val="Body Text Char"/>
    <w:basedOn w:val="DefaultParagraphFont"/>
    <w:link w:val="BodyText"/>
    <w:uiPriority w:val="1"/>
    <w:rsid w:val="00876D6C"/>
    <w:rPr>
      <w:rFonts w:ascii="HelveticaNeue-Light" w:eastAsia="HelveticaNeue-Light" w:hAnsi="HelveticaNeue-Light" w:cs="HelveticaNeue-Light"/>
      <w:sz w:val="14"/>
      <w:szCs w:val="14"/>
      <w:lang w:eastAsia="en-GB" w:bidi="en-GB"/>
    </w:rPr>
  </w:style>
  <w:style w:type="character" w:styleId="CommentReference">
    <w:name w:val="annotation reference"/>
    <w:basedOn w:val="DefaultParagraphFont"/>
    <w:uiPriority w:val="99"/>
    <w:semiHidden/>
    <w:unhideWhenUsed/>
    <w:rsid w:val="00876D6C"/>
    <w:rPr>
      <w:sz w:val="16"/>
      <w:szCs w:val="16"/>
    </w:rPr>
  </w:style>
  <w:style w:type="character" w:styleId="FollowedHyperlink">
    <w:name w:val="FollowedHyperlink"/>
    <w:basedOn w:val="DefaultParagraphFont"/>
    <w:uiPriority w:val="99"/>
    <w:semiHidden/>
    <w:unhideWhenUsed/>
    <w:rsid w:val="00876D6C"/>
    <w:rPr>
      <w:color w:val="004C96" w:themeColor="followedHyperlink"/>
      <w:u w:val="single"/>
    </w:rPr>
  </w:style>
  <w:style w:type="paragraph" w:styleId="Revision">
    <w:name w:val="Revision"/>
    <w:hidden/>
    <w:uiPriority w:val="99"/>
    <w:semiHidden/>
    <w:rsid w:val="0082049D"/>
    <w:rPr>
      <w:sz w:val="22"/>
    </w:rPr>
  </w:style>
  <w:style w:type="paragraph" w:styleId="CommentText">
    <w:name w:val="annotation text"/>
    <w:basedOn w:val="Normal"/>
    <w:link w:val="CommentTextChar"/>
    <w:uiPriority w:val="99"/>
    <w:unhideWhenUsed/>
    <w:rsid w:val="00AF7B11"/>
    <w:rPr>
      <w:sz w:val="20"/>
      <w:szCs w:val="20"/>
    </w:rPr>
  </w:style>
  <w:style w:type="character" w:customStyle="1" w:styleId="CommentTextChar">
    <w:name w:val="Comment Text Char"/>
    <w:basedOn w:val="DefaultParagraphFont"/>
    <w:link w:val="CommentText"/>
    <w:uiPriority w:val="99"/>
    <w:rsid w:val="00AF7B11"/>
    <w:rPr>
      <w:sz w:val="20"/>
      <w:szCs w:val="20"/>
    </w:rPr>
  </w:style>
  <w:style w:type="paragraph" w:styleId="CommentSubject">
    <w:name w:val="annotation subject"/>
    <w:basedOn w:val="CommentText"/>
    <w:next w:val="CommentText"/>
    <w:link w:val="CommentSubjectChar"/>
    <w:uiPriority w:val="99"/>
    <w:semiHidden/>
    <w:unhideWhenUsed/>
    <w:rsid w:val="00AF7B11"/>
    <w:rPr>
      <w:b/>
      <w:bCs/>
    </w:rPr>
  </w:style>
  <w:style w:type="character" w:customStyle="1" w:styleId="CommentSubjectChar">
    <w:name w:val="Comment Subject Char"/>
    <w:basedOn w:val="CommentTextChar"/>
    <w:link w:val="CommentSubject"/>
    <w:uiPriority w:val="99"/>
    <w:semiHidden/>
    <w:rsid w:val="00AF7B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698870">
      <w:bodyDiv w:val="1"/>
      <w:marLeft w:val="0"/>
      <w:marRight w:val="0"/>
      <w:marTop w:val="0"/>
      <w:marBottom w:val="0"/>
      <w:divBdr>
        <w:top w:val="none" w:sz="0" w:space="0" w:color="auto"/>
        <w:left w:val="none" w:sz="0" w:space="0" w:color="auto"/>
        <w:bottom w:val="none" w:sz="0" w:space="0" w:color="auto"/>
        <w:right w:val="none" w:sz="0" w:space="0" w:color="auto"/>
      </w:divBdr>
    </w:div>
    <w:div w:id="347874935">
      <w:bodyDiv w:val="1"/>
      <w:marLeft w:val="0"/>
      <w:marRight w:val="0"/>
      <w:marTop w:val="0"/>
      <w:marBottom w:val="0"/>
      <w:divBdr>
        <w:top w:val="none" w:sz="0" w:space="0" w:color="auto"/>
        <w:left w:val="none" w:sz="0" w:space="0" w:color="auto"/>
        <w:bottom w:val="none" w:sz="0" w:space="0" w:color="auto"/>
        <w:right w:val="none" w:sz="0" w:space="0" w:color="auto"/>
      </w:divBdr>
    </w:div>
    <w:div w:id="1028678189">
      <w:bodyDiv w:val="1"/>
      <w:marLeft w:val="0"/>
      <w:marRight w:val="0"/>
      <w:marTop w:val="0"/>
      <w:marBottom w:val="0"/>
      <w:divBdr>
        <w:top w:val="none" w:sz="0" w:space="0" w:color="auto"/>
        <w:left w:val="none" w:sz="0" w:space="0" w:color="auto"/>
        <w:bottom w:val="none" w:sz="0" w:space="0" w:color="auto"/>
        <w:right w:val="none" w:sz="0" w:space="0" w:color="auto"/>
      </w:divBdr>
    </w:div>
    <w:div w:id="1477339929">
      <w:bodyDiv w:val="1"/>
      <w:marLeft w:val="0"/>
      <w:marRight w:val="0"/>
      <w:marTop w:val="0"/>
      <w:marBottom w:val="0"/>
      <w:divBdr>
        <w:top w:val="none" w:sz="0" w:space="0" w:color="auto"/>
        <w:left w:val="none" w:sz="0" w:space="0" w:color="auto"/>
        <w:bottom w:val="none" w:sz="0" w:space="0" w:color="auto"/>
        <w:right w:val="none" w:sz="0" w:space="0" w:color="auto"/>
      </w:divBdr>
    </w:div>
    <w:div w:id="1571386275">
      <w:bodyDiv w:val="1"/>
      <w:marLeft w:val="0"/>
      <w:marRight w:val="0"/>
      <w:marTop w:val="0"/>
      <w:marBottom w:val="0"/>
      <w:divBdr>
        <w:top w:val="none" w:sz="0" w:space="0" w:color="auto"/>
        <w:left w:val="none" w:sz="0" w:space="0" w:color="auto"/>
        <w:bottom w:val="none" w:sz="0" w:space="0" w:color="auto"/>
        <w:right w:val="none" w:sz="0" w:space="0" w:color="auto"/>
      </w:divBdr>
    </w:div>
    <w:div w:id="16403028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rural.regional.reform@education.vic.gov.au" TargetMode="External"/><Relationship Id="rId26" Type="http://schemas.openxmlformats.org/officeDocument/2006/relationships/hyperlink" Target="mailto:rural.regional.reform@education.vic.gov.au" TargetMode="External"/><Relationship Id="rId3" Type="http://schemas.openxmlformats.org/officeDocument/2006/relationships/customXml" Target="../customXml/item3.xml"/><Relationship Id="rId21" Type="http://schemas.openxmlformats.org/officeDocument/2006/relationships/hyperlink" Target="https://www2.education.vic.gov.au/pal/student-resource-package-srp-targeted-initiatives/resource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2.education.vic.gov.au/pal/excursions/guidance/supervisio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bs.gov.au/statistics/standards/australian-statistical-geography-standard-asgs-edition-3/jul2021-jun2026/remoteness-structure/remoteness-areas" TargetMode="External"/><Relationship Id="rId29" Type="http://schemas.openxmlformats.org/officeDocument/2006/relationships/hyperlink" Target="mailto:tisinformationservices@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2.education.vic.gov.au/pal/excursions/guidance/supervision"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2.education.vic.gov.au/pal/excursions/guidance/supervision" TargetMode="External"/><Relationship Id="rId28" Type="http://schemas.openxmlformats.org/officeDocument/2006/relationships/hyperlink" Target="https://www.resn.org.au/" TargetMode="External"/><Relationship Id="rId10" Type="http://schemas.openxmlformats.org/officeDocument/2006/relationships/endnotes" Target="endnotes.xml"/><Relationship Id="rId19" Type="http://schemas.openxmlformats.org/officeDocument/2006/relationships/hyperlink" Target="mailto:rural.regional.reform@education.vic.gov.au"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2.education.vic.gov.au/pal/duty-of-care/policy" TargetMode="External"/><Relationship Id="rId27" Type="http://schemas.openxmlformats.org/officeDocument/2006/relationships/hyperlink" Target="mailto:info@resn.org.au" TargetMode="External"/><Relationship Id="rId30" Type="http://schemas.openxmlformats.org/officeDocument/2006/relationships/hyperlink" Target="https://www.tis.org.au/" TargetMode="Externa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3" Type="http://schemas.openxmlformats.org/officeDocument/2006/relationships/hyperlink" Target="mailto:copyright@education.vic.gov.au" TargetMode="External"/><Relationship Id="rId2" Type="http://schemas.openxmlformats.org/officeDocument/2006/relationships/hyperlink" Target="https://creativecommons.org/licenses/by/4.0/" TargetMode="External"/><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d State - Schools">
      <a:dk1>
        <a:srgbClr val="000000"/>
      </a:dk1>
      <a:lt1>
        <a:srgbClr val="FFFFFF"/>
      </a:lt1>
      <a:dk2>
        <a:srgbClr val="000000"/>
      </a:dk2>
      <a:lt2>
        <a:srgbClr val="E7E6E6"/>
      </a:lt2>
      <a:accent1>
        <a:srgbClr val="E25205"/>
      </a:accent1>
      <a:accent2>
        <a:srgbClr val="F6BE00"/>
      </a:accent2>
      <a:accent3>
        <a:srgbClr val="D50032"/>
      </a:accent3>
      <a:accent4>
        <a:srgbClr val="0090DA"/>
      </a:accent4>
      <a:accent5>
        <a:srgbClr val="004C97"/>
      </a:accent5>
      <a:accent6>
        <a:srgbClr val="53565A"/>
      </a:accent6>
      <a:hlink>
        <a:srgbClr val="0071CE"/>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134ff05-a6e9-469e-a6d4-ec9048f019fc" xsi:nil="true"/>
    <lcf76f155ced4ddcb4097134ff3c332f xmlns="65797fc1-4497-48fc-9720-ad0d3685d071">
      <Terms xmlns="http://schemas.microsoft.com/office/infopath/2007/PartnerControls"/>
    </lcf76f155ced4ddcb4097134ff3c332f>
    <Reviewed xmlns="65797fc1-4497-48fc-9720-ad0d3685d071">false</Reviewed>
    <Orderofreview0 xmlns="65797fc1-4497-48fc-9720-ad0d3685d071" xsi:nil="true"/>
    <orderofreview xmlns="65797fc1-4497-48fc-9720-ad0d3685d071" xsi:nil="true"/>
  </documentManagement>
</p:properties>
</file>

<file path=customXml/itemProps1.xml><?xml version="1.0" encoding="utf-8"?>
<ds:datastoreItem xmlns:ds="http://schemas.openxmlformats.org/officeDocument/2006/customXml" ds:itemID="{336F5ED5-28D1-40C1-8404-86B3F633B0F0}">
  <ds:schemaRefs>
    <ds:schemaRef ds:uri="http://schemas.openxmlformats.org/officeDocument/2006/bibliography"/>
  </ds:schemaRefs>
</ds:datastoreItem>
</file>

<file path=customXml/itemProps2.xml><?xml version="1.0" encoding="utf-8"?>
<ds:datastoreItem xmlns:ds="http://schemas.openxmlformats.org/officeDocument/2006/customXml" ds:itemID="{AFDA8B09-C1FB-4467-94D8-CA428A78A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3E550-C17E-4E7F-B8F6-5D8E3E4DC772}">
  <ds:schemaRefs>
    <ds:schemaRef ds:uri="http://schemas.microsoft.com/sharepoint/v3/contenttype/forms"/>
  </ds:schemaRefs>
</ds:datastoreItem>
</file>

<file path=customXml/itemProps4.xml><?xml version="1.0" encoding="utf-8"?>
<ds:datastoreItem xmlns:ds="http://schemas.openxmlformats.org/officeDocument/2006/customXml" ds:itemID="{F2ADF4B8-737D-4329-B62C-CF7C5A5BDDEA}">
  <ds:schemaRefs>
    <ds:schemaRef ds:uri="65797fc1-4497-48fc-9720-ad0d3685d071"/>
    <ds:schemaRef ds:uri="http://purl.org/dc/elements/1.1/"/>
    <ds:schemaRef ds:uri="http://schemas.microsoft.com/office/2006/metadata/properties"/>
    <ds:schemaRef ds:uri="http://schemas.microsoft.com/office/2006/documentManagement/types"/>
    <ds:schemaRef ds:uri="5134ff05-a6e9-469e-a6d4-ec9048f019fc"/>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3489</Words>
  <Characters>20601</Characters>
  <Application>Microsoft Office Word</Application>
  <DocSecurity>0</DocSecurity>
  <Lines>171</Lines>
  <Paragraphs>48</Paragraphs>
  <ScaleCrop>false</ScaleCrop>
  <Company/>
  <LinksUpToDate>false</LinksUpToDate>
  <CharactersWithSpaces>24042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Dawson</dc:creator>
  <cp:keywords/>
  <dc:description/>
  <cp:lastModifiedBy>Leigh Dennis</cp:lastModifiedBy>
  <cp:revision>3</cp:revision>
  <dcterms:created xsi:type="dcterms:W3CDTF">2025-10-01T06:15:00Z</dcterms:created>
  <dcterms:modified xsi:type="dcterms:W3CDTF">2025-10-01T06:15:00Z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PALtopic">
    <vt:lpwstr>50;#Student Resource Package – Targeted Initiatives|665c26df-58e7-4ad1-a69c-a43dd4921f06</vt:lpwstr>
  </property>
  <property fmtid="{D5CDD505-2E9C-101B-9397-08002B2CF9AE}" pid="4" name="MediaServiceImageTags">
    <vt:lpwstr/>
  </property>
  <property fmtid="{D5CDD505-2E9C-101B-9397-08002B2CF9AE}" pid="5" name="GrammarlyDocumentId">
    <vt:lpwstr>c449a231-df6e-43bf-95ae-f80ed4e97c07</vt:lpwstr>
  </property>
</Properties>
</file>